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66E0" w:rsidRPr="00CB76AD" w:rsidRDefault="00AF66E0">
      <w:pPr>
        <w:rPr>
          <w:sz w:val="44"/>
          <w:szCs w:val="44"/>
        </w:rPr>
      </w:pPr>
      <w:bookmarkStart w:id="0" w:name="_GoBack"/>
      <w:bookmarkEnd w:id="0"/>
      <w:r w:rsidRPr="00CB76AD">
        <w:rPr>
          <w:sz w:val="44"/>
          <w:szCs w:val="44"/>
        </w:rPr>
        <w:t xml:space="preserve">  </w:t>
      </w:r>
      <w:r w:rsidRPr="00CB76AD">
        <w:rPr>
          <w:sz w:val="44"/>
          <w:szCs w:val="44"/>
        </w:rPr>
        <w:pict>
          <v:shape id="_x0000_i1025" type="#_x0000_t75" style="width:381pt;height:135.6pt">
            <v:imagedata r:id="rId7" o:title="shorebirds1208cr2"/>
          </v:shape>
        </w:pict>
      </w:r>
      <w:r w:rsidRPr="00CB76AD">
        <w:rPr>
          <w:noProof/>
        </w:rPr>
        <w:pict>
          <v:shape id="_x0000_s1027" type="#_x0000_t75" style="position:absolute;margin-left:3.6pt;margin-top:-3.6pt;width:108pt;height:162pt;z-index:1;mso-position-horizontal-relative:text;mso-position-vertical-relative:text">
            <v:imagedata r:id="rId8" o:title="PWA logo April 2011"/>
            <w10:wrap type="square" side="right"/>
          </v:shape>
        </w:pict>
      </w:r>
      <w:r w:rsidRPr="00CB76AD">
        <w:rPr>
          <w:sz w:val="44"/>
          <w:szCs w:val="44"/>
        </w:rPr>
        <w:t xml:space="preserve">  </w:t>
      </w:r>
    </w:p>
    <w:p w:rsidR="00AF66E0" w:rsidRPr="00CB76AD" w:rsidRDefault="00AF66E0">
      <w:pPr>
        <w:rPr>
          <w:sz w:val="44"/>
          <w:szCs w:val="44"/>
        </w:rPr>
      </w:pPr>
      <w:r w:rsidRPr="00CB76AD">
        <w:rPr>
          <w:sz w:val="44"/>
          <w:szCs w:val="44"/>
        </w:rPr>
        <w:t xml:space="preserve"> </w:t>
      </w:r>
    </w:p>
    <w:p w:rsidR="00AF66E0" w:rsidRPr="00CB76AD" w:rsidRDefault="00AF66E0" w:rsidP="00AF66E0">
      <w:pPr>
        <w:outlineLvl w:val="0"/>
        <w:rPr>
          <w:b/>
          <w:sz w:val="44"/>
          <w:szCs w:val="44"/>
        </w:rPr>
      </w:pPr>
      <w:r w:rsidRPr="00CB76AD">
        <w:rPr>
          <w:b/>
          <w:sz w:val="44"/>
          <w:szCs w:val="44"/>
        </w:rPr>
        <w:t>PETALUMA</w:t>
      </w:r>
    </w:p>
    <w:p w:rsidR="00AF66E0" w:rsidRPr="00CB76AD" w:rsidRDefault="00AF66E0" w:rsidP="00AF66E0">
      <w:pPr>
        <w:outlineLvl w:val="0"/>
        <w:rPr>
          <w:b/>
          <w:sz w:val="44"/>
          <w:szCs w:val="44"/>
        </w:rPr>
      </w:pPr>
      <w:r w:rsidRPr="00CB76AD">
        <w:rPr>
          <w:b/>
          <w:sz w:val="44"/>
          <w:szCs w:val="44"/>
        </w:rPr>
        <w:t>WETLANDS</w:t>
      </w:r>
    </w:p>
    <w:p w:rsidR="00AF66E0" w:rsidRPr="00CB76AD" w:rsidRDefault="00AF66E0" w:rsidP="00AF66E0">
      <w:pPr>
        <w:outlineLvl w:val="0"/>
        <w:rPr>
          <w:b/>
          <w:sz w:val="44"/>
          <w:szCs w:val="44"/>
        </w:rPr>
      </w:pPr>
      <w:r w:rsidRPr="00CB76AD">
        <w:rPr>
          <w:b/>
          <w:sz w:val="44"/>
          <w:szCs w:val="44"/>
        </w:rPr>
        <w:t>ALLIANCE</w:t>
      </w:r>
    </w:p>
    <w:p w:rsidR="00AF66E0" w:rsidRDefault="00AF66E0" w:rsidP="00AF66E0">
      <w:pPr>
        <w:rPr>
          <w:b/>
        </w:rPr>
      </w:pPr>
      <w:r w:rsidRPr="00CB76AD">
        <w:rPr>
          <w:b/>
        </w:rPr>
        <w:tab/>
      </w:r>
    </w:p>
    <w:p w:rsidR="00AF66E0" w:rsidRPr="00BF498A" w:rsidRDefault="00AF66E0" w:rsidP="00AF66E0">
      <w:pPr>
        <w:rPr>
          <w:b/>
        </w:rPr>
      </w:pPr>
      <w:r w:rsidRPr="00CB76AD">
        <w:rPr>
          <w:b/>
          <w:sz w:val="32"/>
          <w:szCs w:val="32"/>
        </w:rPr>
        <w:t>P.O. Box 2182, Petaluma CA 94953-2182</w:t>
      </w:r>
    </w:p>
    <w:p w:rsidR="00AF66E0" w:rsidRPr="00CB76AD" w:rsidRDefault="00AF66E0" w:rsidP="00AF66E0">
      <w:pPr>
        <w:rPr>
          <w:b/>
          <w:sz w:val="32"/>
          <w:szCs w:val="32"/>
        </w:rPr>
      </w:pPr>
    </w:p>
    <w:p w:rsidR="00AF66E0" w:rsidRPr="00CB76AD" w:rsidRDefault="00AF66E0" w:rsidP="00AF66E0">
      <w:pPr>
        <w:rPr>
          <w:b/>
          <w:sz w:val="32"/>
          <w:szCs w:val="32"/>
        </w:rPr>
      </w:pPr>
    </w:p>
    <w:p w:rsidR="00AF66E0" w:rsidRPr="00CB76AD" w:rsidRDefault="00AF66E0" w:rsidP="00AF66E0">
      <w:pPr>
        <w:pBdr>
          <w:bottom w:val="single" w:sz="12" w:space="1" w:color="auto"/>
        </w:pBdr>
        <w:rPr>
          <w:b/>
          <w:sz w:val="20"/>
          <w:szCs w:val="20"/>
        </w:rPr>
      </w:pPr>
      <w:hyperlink r:id="rId9" w:history="1">
        <w:r w:rsidRPr="00CB76AD">
          <w:rPr>
            <w:rStyle w:val="Hyperlink"/>
            <w:b/>
            <w:sz w:val="20"/>
            <w:szCs w:val="20"/>
          </w:rPr>
          <w:t>www.petalumawetlands.org</w:t>
        </w:r>
      </w:hyperlink>
    </w:p>
    <w:p w:rsidR="00AF66E0" w:rsidRPr="00CB76AD" w:rsidRDefault="00AF66E0" w:rsidP="00AF66E0">
      <w:pPr>
        <w:pBdr>
          <w:bottom w:val="single" w:sz="6" w:space="1" w:color="auto"/>
        </w:pBdr>
        <w:rPr>
          <w:b/>
        </w:rPr>
      </w:pPr>
      <w:r w:rsidRPr="00CB76AD">
        <w:rPr>
          <w:b/>
        </w:rPr>
        <w:t xml:space="preserve">PWA NEWSLETTER              </w:t>
      </w:r>
      <w:r w:rsidRPr="00CB76AD">
        <w:rPr>
          <w:b/>
        </w:rPr>
        <w:tab/>
      </w:r>
      <w:r w:rsidRPr="00CB76AD">
        <w:rPr>
          <w:b/>
        </w:rPr>
        <w:tab/>
      </w:r>
      <w:r w:rsidRPr="00CB76AD">
        <w:rPr>
          <w:b/>
        </w:rPr>
        <w:tab/>
      </w:r>
      <w:r w:rsidRPr="00CB76AD">
        <w:rPr>
          <w:b/>
        </w:rPr>
        <w:tab/>
      </w:r>
      <w:r w:rsidRPr="00CB76AD">
        <w:rPr>
          <w:b/>
        </w:rPr>
        <w:tab/>
      </w:r>
      <w:r w:rsidRPr="00CB76AD">
        <w:rPr>
          <w:b/>
        </w:rPr>
        <w:tab/>
        <w:t xml:space="preserve">                                   </w:t>
      </w:r>
      <w:r w:rsidRPr="00CB76AD">
        <w:rPr>
          <w:b/>
          <w:sz w:val="28"/>
          <w:szCs w:val="28"/>
        </w:rPr>
        <w:t>Winter 2018</w:t>
      </w:r>
    </w:p>
    <w:p w:rsidR="00AF66E0" w:rsidRDefault="00AF66E0" w:rsidP="00AF66E0">
      <w:pPr>
        <w:rPr>
          <w:b/>
        </w:rPr>
      </w:pPr>
    </w:p>
    <w:p w:rsidR="00AF66E0" w:rsidRPr="00CB76AD" w:rsidRDefault="00AF66E0" w:rsidP="00AF66E0">
      <w:pPr>
        <w:rPr>
          <w:b/>
        </w:rPr>
      </w:pPr>
    </w:p>
    <w:p w:rsidR="00AF66E0" w:rsidRDefault="00AF66E0" w:rsidP="00AF66E0">
      <w:pPr>
        <w:rPr>
          <w:sz w:val="32"/>
        </w:rPr>
      </w:pPr>
      <w:r w:rsidRPr="00CB76AD">
        <w:rPr>
          <w:b/>
          <w:sz w:val="36"/>
        </w:rPr>
        <w:t>2017: PWA’s Year-in-Review</w:t>
      </w:r>
      <w:r>
        <w:rPr>
          <w:b/>
          <w:sz w:val="36"/>
        </w:rPr>
        <w:tab/>
      </w:r>
      <w:r>
        <w:rPr>
          <w:b/>
          <w:sz w:val="36"/>
        </w:rPr>
        <w:tab/>
      </w:r>
      <w:r>
        <w:rPr>
          <w:b/>
          <w:sz w:val="36"/>
        </w:rPr>
        <w:tab/>
      </w:r>
      <w:r>
        <w:rPr>
          <w:b/>
          <w:sz w:val="36"/>
        </w:rPr>
        <w:tab/>
      </w:r>
      <w:r w:rsidRPr="00CB76AD">
        <w:rPr>
          <w:sz w:val="32"/>
        </w:rPr>
        <w:t>Al Hesla, PWA President</w:t>
      </w:r>
    </w:p>
    <w:p w:rsidR="00AF66E0" w:rsidRPr="00CB76AD" w:rsidRDefault="00AF66E0" w:rsidP="00AF66E0">
      <w:pPr>
        <w:rPr>
          <w:b/>
          <w:sz w:val="36"/>
        </w:rPr>
      </w:pPr>
    </w:p>
    <w:p w:rsidR="00AF66E0" w:rsidRPr="00385988" w:rsidRDefault="00AF66E0" w:rsidP="00AF66E0">
      <w:pPr>
        <w:rPr>
          <w:sz w:val="28"/>
        </w:rPr>
      </w:pPr>
      <w:r w:rsidRPr="00385988">
        <w:rPr>
          <w:sz w:val="28"/>
        </w:rPr>
        <w:t>The Petaluma Wetlands All</w:t>
      </w:r>
      <w:r>
        <w:rPr>
          <w:sz w:val="28"/>
        </w:rPr>
        <w:t xml:space="preserve">iance had a busy year in 2017. </w:t>
      </w:r>
      <w:r w:rsidRPr="00385988">
        <w:rPr>
          <w:sz w:val="28"/>
        </w:rPr>
        <w:t>It was our second year of being an independent nonprofit organization during which we continued to upda</w:t>
      </w:r>
      <w:r>
        <w:rPr>
          <w:sz w:val="28"/>
        </w:rPr>
        <w:t xml:space="preserve">te our policies and practices. </w:t>
      </w:r>
      <w:r w:rsidRPr="00385988">
        <w:rPr>
          <w:sz w:val="28"/>
        </w:rPr>
        <w:t>With all the political turmoil, it was an especially good year to be immersed in our mission of “Education in and Stewardshi</w:t>
      </w:r>
      <w:r>
        <w:rPr>
          <w:sz w:val="28"/>
        </w:rPr>
        <w:t>p of Petaluma’s Public Wetlands</w:t>
      </w:r>
      <w:r w:rsidRPr="00385988">
        <w:rPr>
          <w:sz w:val="28"/>
        </w:rPr>
        <w:t>”</w:t>
      </w:r>
      <w:r>
        <w:rPr>
          <w:sz w:val="28"/>
        </w:rPr>
        <w:t xml:space="preserve">. </w:t>
      </w:r>
      <w:r w:rsidRPr="00385988">
        <w:rPr>
          <w:sz w:val="28"/>
        </w:rPr>
        <w:t xml:space="preserve">These activities nurtured our souls and benefitted the public for whom we’ve volunteered.  </w:t>
      </w:r>
    </w:p>
    <w:p w:rsidR="00AF66E0" w:rsidRPr="00385988" w:rsidRDefault="00AF66E0" w:rsidP="00AF66E0">
      <w:pPr>
        <w:rPr>
          <w:sz w:val="28"/>
        </w:rPr>
      </w:pPr>
      <w:r w:rsidRPr="00385988">
        <w:rPr>
          <w:sz w:val="28"/>
        </w:rPr>
        <w:t>Here is a list of our some of our proud accomplishments of 2017:</w:t>
      </w:r>
    </w:p>
    <w:p w:rsidR="00AF66E0" w:rsidRPr="00385988" w:rsidRDefault="00AF66E0" w:rsidP="00AF66E0">
      <w:pPr>
        <w:pStyle w:val="ColorfulList-Accent1"/>
        <w:numPr>
          <w:ilvl w:val="0"/>
          <w:numId w:val="3"/>
        </w:numPr>
        <w:spacing w:after="160" w:line="259" w:lineRule="auto"/>
        <w:rPr>
          <w:sz w:val="28"/>
        </w:rPr>
      </w:pPr>
      <w:r>
        <w:rPr>
          <w:sz w:val="28"/>
        </w:rPr>
        <w:t xml:space="preserve">Trained 11 new docents. </w:t>
      </w:r>
      <w:r w:rsidRPr="00385988">
        <w:rPr>
          <w:sz w:val="28"/>
        </w:rPr>
        <w:t>Among them were several retired school teachers, a wildli</w:t>
      </w:r>
      <w:r>
        <w:rPr>
          <w:sz w:val="28"/>
        </w:rPr>
        <w:t xml:space="preserve">fe biologist, and a physician. </w:t>
      </w:r>
      <w:r w:rsidRPr="00385988">
        <w:rPr>
          <w:sz w:val="28"/>
        </w:rPr>
        <w:t>They will bring their experiences into the 3</w:t>
      </w:r>
      <w:r w:rsidRPr="00385988">
        <w:rPr>
          <w:sz w:val="28"/>
          <w:vertAlign w:val="superscript"/>
        </w:rPr>
        <w:t>rd</w:t>
      </w:r>
      <w:r w:rsidRPr="00385988">
        <w:rPr>
          <w:sz w:val="28"/>
        </w:rPr>
        <w:t xml:space="preserve"> grade classrooms in addition to being involved with PWA’s other activities in the wetlands.</w:t>
      </w:r>
    </w:p>
    <w:p w:rsidR="00AF66E0" w:rsidRPr="00385988" w:rsidRDefault="00AF66E0" w:rsidP="00AF66E0">
      <w:pPr>
        <w:pStyle w:val="ColorfulList-Accent1"/>
        <w:numPr>
          <w:ilvl w:val="0"/>
          <w:numId w:val="3"/>
        </w:numPr>
        <w:spacing w:after="160" w:line="259" w:lineRule="auto"/>
        <w:rPr>
          <w:sz w:val="28"/>
        </w:rPr>
      </w:pPr>
      <w:r>
        <w:rPr>
          <w:sz w:val="28"/>
        </w:rPr>
        <w:t>Facilitated two internships:</w:t>
      </w:r>
      <w:r w:rsidRPr="00385988">
        <w:rPr>
          <w:sz w:val="28"/>
        </w:rPr>
        <w:t xml:space="preserve"> one student from Sonoma State University, and one student f</w:t>
      </w:r>
      <w:r>
        <w:rPr>
          <w:sz w:val="28"/>
        </w:rPr>
        <w:t xml:space="preserve">rom Santa Rosa Junior College. </w:t>
      </w:r>
      <w:r w:rsidRPr="00385988">
        <w:rPr>
          <w:sz w:val="28"/>
        </w:rPr>
        <w:t>We also provided activities for three Casa Grande High School students to complete their senior projects.</w:t>
      </w:r>
    </w:p>
    <w:p w:rsidR="00AF66E0" w:rsidRPr="00385988" w:rsidRDefault="00AF66E0" w:rsidP="00AF66E0">
      <w:pPr>
        <w:pStyle w:val="ColorfulList-Accent1"/>
        <w:numPr>
          <w:ilvl w:val="0"/>
          <w:numId w:val="3"/>
        </w:numPr>
        <w:spacing w:after="160" w:line="259" w:lineRule="auto"/>
        <w:rPr>
          <w:sz w:val="28"/>
        </w:rPr>
      </w:pPr>
      <w:r w:rsidRPr="00385988">
        <w:rPr>
          <w:sz w:val="28"/>
        </w:rPr>
        <w:t>Launched a newly redesigned website in March that included many new features such as a news blog, volunteer forms, a</w:t>
      </w:r>
      <w:r>
        <w:rPr>
          <w:sz w:val="28"/>
        </w:rPr>
        <w:t>nd an on-line donation page. (P</w:t>
      </w:r>
      <w:r w:rsidRPr="00385988">
        <w:rPr>
          <w:sz w:val="28"/>
        </w:rPr>
        <w:t>lease check out petalumawetlands.org</w:t>
      </w:r>
      <w:r>
        <w:rPr>
          <w:sz w:val="28"/>
        </w:rPr>
        <w:t>.</w:t>
      </w:r>
      <w:r w:rsidRPr="00385988">
        <w:rPr>
          <w:sz w:val="28"/>
        </w:rPr>
        <w:t>)</w:t>
      </w:r>
    </w:p>
    <w:p w:rsidR="00AF66E0" w:rsidRPr="00385988" w:rsidRDefault="00AF66E0" w:rsidP="00AF66E0">
      <w:pPr>
        <w:pStyle w:val="ColorfulList-Accent1"/>
        <w:numPr>
          <w:ilvl w:val="0"/>
          <w:numId w:val="3"/>
        </w:numPr>
        <w:spacing w:after="160" w:line="259" w:lineRule="auto"/>
        <w:rPr>
          <w:sz w:val="28"/>
        </w:rPr>
      </w:pPr>
      <w:r w:rsidRPr="00385988">
        <w:rPr>
          <w:sz w:val="28"/>
        </w:rPr>
        <w:lastRenderedPageBreak/>
        <w:t xml:space="preserve">Conducted two successful Kids’ Events: the Christmas Bird Count for Kids in </w:t>
      </w:r>
      <w:r>
        <w:rPr>
          <w:sz w:val="28"/>
        </w:rPr>
        <w:t>January when it rained, but the six</w:t>
      </w:r>
      <w:r w:rsidRPr="00385988">
        <w:rPr>
          <w:sz w:val="28"/>
        </w:rPr>
        <w:t xml:space="preserve"> kids who did attend were tr</w:t>
      </w:r>
      <w:r>
        <w:rPr>
          <w:sz w:val="28"/>
        </w:rPr>
        <w:t>eated with sightings of two Bald Eagles</w:t>
      </w:r>
      <w:r w:rsidRPr="00385988">
        <w:rPr>
          <w:sz w:val="28"/>
        </w:rPr>
        <w:t>; and the Spring Feather Fest for Kids in April included a rare sighting of a L</w:t>
      </w:r>
      <w:r>
        <w:rPr>
          <w:sz w:val="28"/>
        </w:rPr>
        <w:t>east Bittern</w:t>
      </w:r>
      <w:r w:rsidRPr="00385988">
        <w:rPr>
          <w:sz w:val="28"/>
        </w:rPr>
        <w:t>.</w:t>
      </w:r>
    </w:p>
    <w:p w:rsidR="00AF66E0" w:rsidRPr="00385988" w:rsidRDefault="00AF66E0" w:rsidP="00AF66E0">
      <w:pPr>
        <w:pStyle w:val="ColorfulList-Accent1"/>
        <w:numPr>
          <w:ilvl w:val="0"/>
          <w:numId w:val="3"/>
        </w:numPr>
        <w:spacing w:after="160" w:line="259" w:lineRule="auto"/>
        <w:rPr>
          <w:sz w:val="28"/>
        </w:rPr>
      </w:pPr>
      <w:r w:rsidRPr="00385988">
        <w:rPr>
          <w:sz w:val="28"/>
        </w:rPr>
        <w:t>Facilitated our 3</w:t>
      </w:r>
      <w:r w:rsidRPr="00385988">
        <w:rPr>
          <w:sz w:val="28"/>
          <w:vertAlign w:val="superscript"/>
        </w:rPr>
        <w:t>rd</w:t>
      </w:r>
      <w:r w:rsidRPr="00385988">
        <w:rPr>
          <w:sz w:val="28"/>
        </w:rPr>
        <w:t xml:space="preserve"> Grade Watershed Education Program in the Spring engaging 16 scho</w:t>
      </w:r>
      <w:r>
        <w:rPr>
          <w:sz w:val="28"/>
        </w:rPr>
        <w:t xml:space="preserve">ols of the Petaluma Watershed. </w:t>
      </w:r>
      <w:r w:rsidRPr="00385988">
        <w:rPr>
          <w:sz w:val="28"/>
        </w:rPr>
        <w:t xml:space="preserve">Our Fall Education Program was impacted by the Sonoma County fire storms, but </w:t>
      </w:r>
      <w:r>
        <w:rPr>
          <w:sz w:val="28"/>
        </w:rPr>
        <w:t>we still provided services for five</w:t>
      </w:r>
      <w:r w:rsidRPr="00385988">
        <w:rPr>
          <w:sz w:val="28"/>
        </w:rPr>
        <w:t xml:space="preserve"> schools.</w:t>
      </w:r>
    </w:p>
    <w:p w:rsidR="00AF66E0" w:rsidRPr="00385988" w:rsidRDefault="00AF66E0" w:rsidP="00AF66E0">
      <w:pPr>
        <w:pStyle w:val="ColorfulList-Accent1"/>
        <w:numPr>
          <w:ilvl w:val="0"/>
          <w:numId w:val="3"/>
        </w:numPr>
        <w:spacing w:after="160" w:line="259" w:lineRule="auto"/>
        <w:rPr>
          <w:sz w:val="28"/>
        </w:rPr>
      </w:pPr>
      <w:r w:rsidRPr="00385988">
        <w:rPr>
          <w:sz w:val="28"/>
        </w:rPr>
        <w:t>Increased the number of our community collaborations including the City of Petaluma (Water and Parks departments), Petaluma River Access Partners, Friends of the Petaluma River, United Anglers of Casa Grande High School, LandPaths, Point Blue STRAW program, and the American Association of University Women.</w:t>
      </w:r>
    </w:p>
    <w:p w:rsidR="00AF66E0" w:rsidRPr="00CB76AD" w:rsidRDefault="00AF66E0" w:rsidP="00AF66E0">
      <w:pPr>
        <w:pStyle w:val="ColorfulList-Accent1"/>
        <w:numPr>
          <w:ilvl w:val="0"/>
          <w:numId w:val="3"/>
        </w:numPr>
        <w:spacing w:after="160" w:line="259" w:lineRule="auto"/>
      </w:pPr>
      <w:r w:rsidRPr="00385988">
        <w:rPr>
          <w:sz w:val="28"/>
        </w:rPr>
        <w:t>Expanded our current Res</w:t>
      </w:r>
      <w:r>
        <w:rPr>
          <w:sz w:val="28"/>
        </w:rPr>
        <w:t>earch activities to include Barn Owl</w:t>
      </w:r>
      <w:r w:rsidRPr="00385988">
        <w:rPr>
          <w:sz w:val="28"/>
        </w:rPr>
        <w:t xml:space="preserve"> nest box monitoring and maintenance at the Ellis C</w:t>
      </w:r>
      <w:r>
        <w:rPr>
          <w:sz w:val="28"/>
        </w:rPr>
        <w:t xml:space="preserve">reek Water Recycling Facility. </w:t>
      </w:r>
      <w:r w:rsidRPr="00385988">
        <w:rPr>
          <w:sz w:val="28"/>
        </w:rPr>
        <w:t>That adds to our current monthly bird surve</w:t>
      </w:r>
      <w:r>
        <w:rPr>
          <w:sz w:val="28"/>
        </w:rPr>
        <w:t>ys, rookery monitoring, and Tree</w:t>
      </w:r>
      <w:r w:rsidRPr="00385988">
        <w:rPr>
          <w:sz w:val="28"/>
        </w:rPr>
        <w:t xml:space="preserve"> S</w:t>
      </w:r>
      <w:r>
        <w:rPr>
          <w:sz w:val="28"/>
        </w:rPr>
        <w:t>wallow</w:t>
      </w:r>
      <w:r w:rsidRPr="00385988">
        <w:rPr>
          <w:sz w:val="28"/>
        </w:rPr>
        <w:t xml:space="preserve"> and W</w:t>
      </w:r>
      <w:r>
        <w:rPr>
          <w:sz w:val="28"/>
        </w:rPr>
        <w:t>estern</w:t>
      </w:r>
      <w:r w:rsidRPr="00385988">
        <w:rPr>
          <w:sz w:val="28"/>
        </w:rPr>
        <w:t xml:space="preserve"> B</w:t>
      </w:r>
      <w:r>
        <w:rPr>
          <w:sz w:val="28"/>
        </w:rPr>
        <w:t>luebird</w:t>
      </w:r>
      <w:r w:rsidRPr="00385988">
        <w:rPr>
          <w:sz w:val="28"/>
        </w:rPr>
        <w:t xml:space="preserve"> nest box monitoring and maintenance.</w:t>
      </w:r>
      <w:r w:rsidRPr="00CB76AD">
        <w:t xml:space="preserve"> </w:t>
      </w:r>
    </w:p>
    <w:p w:rsidR="00AF66E0" w:rsidRPr="00CB76AD" w:rsidRDefault="00AF66E0" w:rsidP="00AF66E0">
      <w:pPr>
        <w:spacing w:line="360" w:lineRule="auto"/>
        <w:rPr>
          <w:b/>
          <w:sz w:val="36"/>
          <w:szCs w:val="32"/>
        </w:rPr>
      </w:pPr>
    </w:p>
    <w:p w:rsidR="00AF66E0" w:rsidRPr="00CB76AD" w:rsidRDefault="00AF66E0" w:rsidP="00AF66E0">
      <w:pPr>
        <w:spacing w:line="360" w:lineRule="auto"/>
        <w:rPr>
          <w:b/>
          <w:sz w:val="32"/>
          <w:szCs w:val="32"/>
        </w:rPr>
      </w:pPr>
      <w:r w:rsidRPr="00CB76AD">
        <w:rPr>
          <w:b/>
          <w:sz w:val="36"/>
          <w:szCs w:val="32"/>
        </w:rPr>
        <w:t xml:space="preserve">December Bird Survey            </w:t>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Pr="00CB76AD">
        <w:rPr>
          <w:b/>
          <w:sz w:val="32"/>
          <w:szCs w:val="32"/>
        </w:rPr>
        <w:t>JJ Harris</w:t>
      </w:r>
    </w:p>
    <w:p w:rsidR="00AF66E0" w:rsidRPr="00CB76AD" w:rsidRDefault="00AF66E0" w:rsidP="00AF66E0">
      <w:pPr>
        <w:spacing w:line="360" w:lineRule="auto"/>
        <w:outlineLvl w:val="0"/>
        <w:rPr>
          <w:b/>
          <w:sz w:val="32"/>
          <w:szCs w:val="32"/>
        </w:rPr>
      </w:pPr>
      <w:r w:rsidRPr="00CB76AD">
        <w:rPr>
          <w:b/>
          <w:sz w:val="32"/>
          <w:szCs w:val="32"/>
        </w:rPr>
        <w:t>Highest Count Ever plus a Semipalmated Plover</w:t>
      </w:r>
    </w:p>
    <w:p w:rsidR="00AF66E0" w:rsidRPr="00CB76AD" w:rsidRDefault="00AF66E0" w:rsidP="00AF66E0">
      <w:pPr>
        <w:rPr>
          <w:color w:val="26282A"/>
          <w:sz w:val="28"/>
          <w:szCs w:val="26"/>
        </w:rPr>
      </w:pPr>
      <w:r w:rsidRPr="00CB76AD">
        <w:rPr>
          <w:color w:val="26282A"/>
          <w:sz w:val="28"/>
          <w:szCs w:val="26"/>
        </w:rPr>
        <w:t>Eleven shivering birdwatchers found 77 species* on a brrr-isk morning. We were attired in gloves, scarves, parkas and (probably) long johns. We stood and watched the daw</w:t>
      </w:r>
      <w:r>
        <w:rPr>
          <w:color w:val="26282A"/>
          <w:sz w:val="28"/>
          <w:szCs w:val="26"/>
        </w:rPr>
        <w:t>n fly-out of roughly 3,000 Red-w</w:t>
      </w:r>
      <w:r w:rsidRPr="00CB76AD">
        <w:rPr>
          <w:color w:val="26282A"/>
          <w:sz w:val="28"/>
          <w:szCs w:val="26"/>
        </w:rPr>
        <w:t>inged Blackbirds and 1,600 gulls as the sun rose, with the water providing a m</w:t>
      </w:r>
      <w:r>
        <w:rPr>
          <w:color w:val="26282A"/>
          <w:sz w:val="28"/>
          <w:szCs w:val="26"/>
        </w:rPr>
        <w:t xml:space="preserve">irror for the vivid orange sky. </w:t>
      </w:r>
      <w:r w:rsidRPr="00CB76AD">
        <w:rPr>
          <w:color w:val="26282A"/>
          <w:sz w:val="28"/>
          <w:szCs w:val="26"/>
        </w:rPr>
        <w:t>Andy LaCasse led the group. Of th</w:t>
      </w:r>
      <w:r>
        <w:rPr>
          <w:color w:val="26282A"/>
          <w:sz w:val="28"/>
          <w:szCs w:val="26"/>
        </w:rPr>
        <w:t>e 1,600 gulls we distinguished six</w:t>
      </w:r>
      <w:r w:rsidRPr="00CB76AD">
        <w:rPr>
          <w:color w:val="26282A"/>
          <w:sz w:val="28"/>
          <w:szCs w:val="26"/>
        </w:rPr>
        <w:t xml:space="preserve"> species, including the Iceland Gull (known previously on th</w:t>
      </w:r>
      <w:r>
        <w:rPr>
          <w:color w:val="26282A"/>
          <w:sz w:val="28"/>
          <w:szCs w:val="26"/>
        </w:rPr>
        <w:t>e west coast as Thayer's Gull, a c</w:t>
      </w:r>
      <w:r w:rsidRPr="00CB76AD">
        <w:rPr>
          <w:color w:val="26282A"/>
          <w:sz w:val="28"/>
          <w:szCs w:val="26"/>
        </w:rPr>
        <w:t>hange made in July 2017 by the American Ornithological Society).</w:t>
      </w:r>
      <w:r w:rsidRPr="00CB76AD">
        <w:rPr>
          <w:color w:val="26282A"/>
          <w:sz w:val="28"/>
        </w:rPr>
        <w:t> </w:t>
      </w:r>
    </w:p>
    <w:p w:rsidR="00AF66E0" w:rsidRPr="00CB76AD" w:rsidRDefault="00AF66E0" w:rsidP="00AF66E0">
      <w:pPr>
        <w:rPr>
          <w:color w:val="26282A"/>
          <w:sz w:val="28"/>
          <w:szCs w:val="26"/>
        </w:rPr>
      </w:pPr>
    </w:p>
    <w:p w:rsidR="00AF66E0" w:rsidRPr="00CB76AD" w:rsidRDefault="00AF66E0" w:rsidP="00AF66E0">
      <w:pPr>
        <w:rPr>
          <w:color w:val="26282A"/>
          <w:sz w:val="28"/>
          <w:szCs w:val="26"/>
        </w:rPr>
      </w:pPr>
      <w:r>
        <w:rPr>
          <w:color w:val="26282A"/>
          <w:sz w:val="28"/>
          <w:szCs w:val="26"/>
        </w:rPr>
        <w:t>It was a big raptor day: three</w:t>
      </w:r>
      <w:r w:rsidRPr="00CB76AD">
        <w:rPr>
          <w:color w:val="26282A"/>
          <w:sz w:val="28"/>
          <w:szCs w:val="26"/>
        </w:rPr>
        <w:t xml:space="preserve"> speedy falcons, Merlin, Pereg</w:t>
      </w:r>
      <w:r>
        <w:rPr>
          <w:color w:val="26282A"/>
          <w:sz w:val="28"/>
          <w:szCs w:val="26"/>
        </w:rPr>
        <w:t>rine and American Kestrel; Red-t</w:t>
      </w:r>
      <w:r w:rsidRPr="00CB76AD">
        <w:rPr>
          <w:color w:val="26282A"/>
          <w:sz w:val="28"/>
          <w:szCs w:val="26"/>
        </w:rPr>
        <w:t>ailed Hawk and an especially bril</w:t>
      </w:r>
      <w:r>
        <w:rPr>
          <w:color w:val="26282A"/>
          <w:sz w:val="28"/>
          <w:szCs w:val="26"/>
        </w:rPr>
        <w:t>liant Red-s</w:t>
      </w:r>
      <w:r w:rsidRPr="00CB76AD">
        <w:rPr>
          <w:color w:val="26282A"/>
          <w:sz w:val="28"/>
          <w:szCs w:val="26"/>
        </w:rPr>
        <w:t xml:space="preserve">houldered </w:t>
      </w:r>
      <w:r>
        <w:rPr>
          <w:color w:val="26282A"/>
          <w:sz w:val="28"/>
          <w:szCs w:val="26"/>
        </w:rPr>
        <w:t xml:space="preserve">Hawk gave us a close look at its </w:t>
      </w:r>
      <w:r w:rsidRPr="00CB76AD">
        <w:rPr>
          <w:color w:val="26282A"/>
          <w:sz w:val="28"/>
          <w:szCs w:val="26"/>
        </w:rPr>
        <w:t>dramatic colors, deep red barred breast set off by black and white che</w:t>
      </w:r>
      <w:r>
        <w:rPr>
          <w:color w:val="26282A"/>
          <w:sz w:val="28"/>
          <w:szCs w:val="26"/>
        </w:rPr>
        <w:t>ckered wings and striped tail; five White-t</w:t>
      </w:r>
      <w:r w:rsidRPr="00CB76AD">
        <w:rPr>
          <w:color w:val="26282A"/>
          <w:sz w:val="28"/>
          <w:szCs w:val="26"/>
        </w:rPr>
        <w:t>ailed Kites, one Sharp-shinned Hawk and several Northern Harriers. Of the harriers, we saw the silvery gray adult male, the mostly brown adult female, and the juvenile with its bright pumpkin-colored plumage. In one moment, we had the Peregrine diving on and striking a Red-tail in flight, repeatedly, while a harrier flew beneath, all in the same</w:t>
      </w:r>
      <w:r>
        <w:rPr>
          <w:color w:val="26282A"/>
          <w:sz w:val="28"/>
          <w:szCs w:val="26"/>
        </w:rPr>
        <w:t xml:space="preserve"> field of view.</w:t>
      </w:r>
    </w:p>
    <w:p w:rsidR="00AF66E0" w:rsidRPr="00CB76AD" w:rsidRDefault="00AF66E0" w:rsidP="00AF66E0">
      <w:pPr>
        <w:rPr>
          <w:color w:val="26282A"/>
          <w:sz w:val="28"/>
          <w:szCs w:val="26"/>
        </w:rPr>
      </w:pPr>
    </w:p>
    <w:p w:rsidR="00AF66E0" w:rsidRPr="00CB76AD" w:rsidRDefault="00AF66E0" w:rsidP="00AF66E0">
      <w:pPr>
        <w:rPr>
          <w:color w:val="26282A"/>
          <w:sz w:val="28"/>
          <w:szCs w:val="26"/>
        </w:rPr>
      </w:pPr>
      <w:r w:rsidRPr="00CB76AD">
        <w:rPr>
          <w:color w:val="26282A"/>
          <w:sz w:val="28"/>
          <w:szCs w:val="26"/>
        </w:rPr>
        <w:t xml:space="preserve">I won't attempt to describe all 77 species we saw that day, but we did have a nice encounter with a Semipalmated Plover in the pond near Point Blue. This plump little plover is more often glimpsed through a spotting scope far off in the mudflats, but today it gave us a close-up. It </w:t>
      </w:r>
      <w:r w:rsidRPr="00CB76AD">
        <w:rPr>
          <w:color w:val="26282A"/>
          <w:sz w:val="28"/>
          <w:szCs w:val="26"/>
        </w:rPr>
        <w:lastRenderedPageBreak/>
        <w:t>stood right in front of us for the longest time, on the pond's edge, hunkering down and dunking its rump in the water, then popping up, over and over.</w:t>
      </w:r>
      <w:r w:rsidRPr="00CB76AD">
        <w:rPr>
          <w:color w:val="26282A"/>
          <w:sz w:val="28"/>
        </w:rPr>
        <w:t> </w:t>
      </w:r>
    </w:p>
    <w:p w:rsidR="00AF66E0" w:rsidRPr="00CB76AD" w:rsidRDefault="00AF66E0" w:rsidP="00AF66E0">
      <w:pPr>
        <w:rPr>
          <w:color w:val="26282A"/>
          <w:sz w:val="28"/>
          <w:szCs w:val="26"/>
        </w:rPr>
      </w:pPr>
    </w:p>
    <w:p w:rsidR="00AF66E0" w:rsidRPr="00CB76AD" w:rsidRDefault="00AF66E0" w:rsidP="00AF66E0">
      <w:pPr>
        <w:rPr>
          <w:color w:val="26282A"/>
          <w:sz w:val="28"/>
          <w:szCs w:val="26"/>
        </w:rPr>
      </w:pPr>
      <w:r w:rsidRPr="00CB76AD">
        <w:rPr>
          <w:color w:val="26282A"/>
          <w:sz w:val="28"/>
          <w:szCs w:val="26"/>
        </w:rPr>
        <w:t>*Several watchers returned during the 48-hour period aft</w:t>
      </w:r>
      <w:r>
        <w:rPr>
          <w:color w:val="26282A"/>
          <w:sz w:val="28"/>
          <w:szCs w:val="26"/>
        </w:rPr>
        <w:t>er the Friday survey and added six</w:t>
      </w:r>
      <w:r w:rsidRPr="00CB76AD">
        <w:rPr>
          <w:color w:val="26282A"/>
          <w:sz w:val="28"/>
          <w:szCs w:val="26"/>
        </w:rPr>
        <w:t xml:space="preserve"> more species for a grand total of 83, highest count ever for a December count at Shollenberger .</w:t>
      </w:r>
    </w:p>
    <w:p w:rsidR="00AF66E0" w:rsidRDefault="00AF66E0" w:rsidP="00AF66E0">
      <w:pPr>
        <w:rPr>
          <w:color w:val="26282A"/>
          <w:sz w:val="28"/>
          <w:szCs w:val="26"/>
        </w:rPr>
      </w:pPr>
    </w:p>
    <w:p w:rsidR="00AF66E0" w:rsidRDefault="00AF66E0" w:rsidP="00AF66E0">
      <w:pPr>
        <w:rPr>
          <w:color w:val="26282A"/>
          <w:sz w:val="28"/>
          <w:szCs w:val="26"/>
        </w:rPr>
      </w:pPr>
    </w:p>
    <w:p w:rsidR="00AF66E0" w:rsidRDefault="00AF66E0" w:rsidP="00AF66E0">
      <w:pPr>
        <w:rPr>
          <w:color w:val="26282A"/>
          <w:sz w:val="28"/>
          <w:szCs w:val="26"/>
        </w:rPr>
      </w:pPr>
    </w:p>
    <w:p w:rsidR="00AF66E0" w:rsidRPr="00CB76AD" w:rsidRDefault="00AF66E0" w:rsidP="00AF66E0">
      <w:pPr>
        <w:jc w:val="center"/>
        <w:rPr>
          <w:color w:val="26282A"/>
          <w:sz w:val="28"/>
          <w:szCs w:val="26"/>
        </w:rPr>
      </w:pPr>
      <w:r w:rsidRPr="00385988">
        <w:rPr>
          <w:color w:val="26282A"/>
          <w:sz w:val="28"/>
          <w:szCs w:val="26"/>
        </w:rPr>
        <w:pict>
          <v:shape id="_x0000_i1026" type="#_x0000_t75" style="width:240pt;height:163.8pt">
            <v:imagedata r:id="rId10" o:title="SEPLCrop"/>
          </v:shape>
        </w:pict>
      </w:r>
    </w:p>
    <w:p w:rsidR="00AF66E0" w:rsidRPr="00F11772" w:rsidRDefault="00AF66E0" w:rsidP="00AF66E0">
      <w:pPr>
        <w:spacing w:after="240"/>
        <w:ind w:left="3600" w:firstLine="720"/>
        <w:rPr>
          <w:i/>
          <w:szCs w:val="28"/>
        </w:rPr>
      </w:pPr>
      <w:r w:rsidRPr="00F11772">
        <w:rPr>
          <w:i/>
          <w:szCs w:val="28"/>
        </w:rPr>
        <w:t>Semipalmated Plover</w:t>
      </w:r>
    </w:p>
    <w:p w:rsidR="00AF66E0" w:rsidRDefault="00AF66E0" w:rsidP="00AF66E0">
      <w:pPr>
        <w:rPr>
          <w:rFonts w:cs="Arial"/>
          <w:b/>
          <w:sz w:val="36"/>
        </w:rPr>
      </w:pPr>
    </w:p>
    <w:p w:rsidR="00AF66E0" w:rsidRDefault="00AF66E0" w:rsidP="00AF66E0">
      <w:pPr>
        <w:rPr>
          <w:rFonts w:cs="Arial"/>
          <w:b/>
          <w:sz w:val="32"/>
        </w:rPr>
      </w:pPr>
      <w:r w:rsidRPr="00385988">
        <w:rPr>
          <w:rFonts w:cs="Arial"/>
          <w:b/>
          <w:sz w:val="36"/>
        </w:rPr>
        <w:t>DOCENT DEVELOPMENT</w:t>
      </w:r>
      <w:r w:rsidRPr="00385988">
        <w:rPr>
          <w:rFonts w:cs="Arial"/>
          <w:b/>
          <w:sz w:val="28"/>
        </w:rPr>
        <w:tab/>
      </w:r>
      <w:r>
        <w:rPr>
          <w:rFonts w:cs="Arial"/>
          <w:b/>
          <w:sz w:val="28"/>
        </w:rPr>
        <w:tab/>
      </w:r>
      <w:r>
        <w:rPr>
          <w:rFonts w:cs="Arial"/>
          <w:b/>
          <w:sz w:val="28"/>
        </w:rPr>
        <w:tab/>
      </w:r>
      <w:r>
        <w:rPr>
          <w:rFonts w:cs="Arial"/>
          <w:b/>
          <w:sz w:val="28"/>
        </w:rPr>
        <w:tab/>
      </w:r>
      <w:r>
        <w:rPr>
          <w:rFonts w:cs="Arial"/>
          <w:b/>
          <w:sz w:val="28"/>
        </w:rPr>
        <w:tab/>
      </w:r>
      <w:r>
        <w:rPr>
          <w:rFonts w:cs="Arial"/>
          <w:b/>
          <w:sz w:val="28"/>
        </w:rPr>
        <w:tab/>
      </w:r>
      <w:r w:rsidRPr="00385988">
        <w:rPr>
          <w:rFonts w:cs="Arial"/>
          <w:b/>
          <w:sz w:val="32"/>
        </w:rPr>
        <w:t>Anne Taylor</w:t>
      </w:r>
    </w:p>
    <w:p w:rsidR="00AF66E0" w:rsidRPr="00385988" w:rsidRDefault="00AF66E0" w:rsidP="00AF66E0">
      <w:pPr>
        <w:ind w:left="360"/>
        <w:rPr>
          <w:rFonts w:cs="Arial"/>
          <w:b/>
          <w:sz w:val="28"/>
        </w:rPr>
      </w:pPr>
    </w:p>
    <w:p w:rsidR="00AF66E0" w:rsidRDefault="00AF66E0" w:rsidP="00AF66E0">
      <w:pPr>
        <w:outlineLvl w:val="0"/>
        <w:rPr>
          <w:rFonts w:cs="Arial"/>
          <w:b/>
          <w:sz w:val="32"/>
        </w:rPr>
      </w:pPr>
      <w:r w:rsidRPr="00385988">
        <w:rPr>
          <w:rFonts w:cs="Arial"/>
          <w:b/>
          <w:sz w:val="32"/>
        </w:rPr>
        <w:t>Docent Candidates Start Training</w:t>
      </w:r>
    </w:p>
    <w:p w:rsidR="00AF66E0" w:rsidRPr="00385988" w:rsidRDefault="00AF66E0" w:rsidP="00AF66E0">
      <w:pPr>
        <w:ind w:left="360"/>
        <w:outlineLvl w:val="0"/>
        <w:rPr>
          <w:rFonts w:cs="Arial"/>
          <w:b/>
          <w:sz w:val="32"/>
        </w:rPr>
      </w:pPr>
    </w:p>
    <w:p w:rsidR="00AF66E0" w:rsidRPr="00385988" w:rsidRDefault="00AF66E0" w:rsidP="00AF66E0">
      <w:pPr>
        <w:rPr>
          <w:rFonts w:cs="Arial"/>
          <w:sz w:val="28"/>
        </w:rPr>
      </w:pPr>
      <w:r w:rsidRPr="00385988">
        <w:rPr>
          <w:rFonts w:cs="Arial"/>
          <w:sz w:val="28"/>
        </w:rPr>
        <w:t>Five (maybe six) docent candidates started their training on Thursday, January 11, at the Petaluma Community Center. After welcome and introductions, PWA President</w:t>
      </w:r>
      <w:r>
        <w:rPr>
          <w:rFonts w:cs="Arial"/>
          <w:sz w:val="28"/>
        </w:rPr>
        <w:t xml:space="preserve"> Al Hesla</w:t>
      </w:r>
      <w:r w:rsidRPr="00385988">
        <w:rPr>
          <w:rFonts w:cs="Arial"/>
          <w:sz w:val="28"/>
        </w:rPr>
        <w:t xml:space="preserve"> told them about the development of Shollenberger Park and the history of PWA. John Shribbs led a discussion of wetlands biology (movement of water, food web, and many other topics). Next up is a visit to Shollenberger Park for a nature walk. In future classes they will learn about all the different activities that docents do and then concentrate on the School Program. The last regular session will be February 22 when all docents are invited to come and meet the new docents.</w:t>
      </w:r>
    </w:p>
    <w:p w:rsidR="00AF66E0" w:rsidRDefault="00AF66E0" w:rsidP="00AF66E0">
      <w:pPr>
        <w:spacing w:after="240"/>
        <w:rPr>
          <w:b/>
          <w:sz w:val="36"/>
          <w:szCs w:val="28"/>
        </w:rPr>
      </w:pPr>
    </w:p>
    <w:p w:rsidR="00AF66E0" w:rsidRPr="00F563A9" w:rsidRDefault="00AF66E0" w:rsidP="00AF66E0">
      <w:pPr>
        <w:jc w:val="center"/>
        <w:outlineLvl w:val="0"/>
        <w:rPr>
          <w:b/>
          <w:color w:val="26282A"/>
          <w:sz w:val="32"/>
          <w:szCs w:val="26"/>
        </w:rPr>
      </w:pPr>
      <w:r w:rsidRPr="00F563A9">
        <w:rPr>
          <w:b/>
          <w:color w:val="26282A"/>
          <w:sz w:val="32"/>
          <w:szCs w:val="26"/>
        </w:rPr>
        <w:t>Save the Dates</w:t>
      </w:r>
    </w:p>
    <w:p w:rsidR="00AF66E0" w:rsidRPr="00F563A9" w:rsidRDefault="00AF66E0" w:rsidP="00AF66E0">
      <w:pPr>
        <w:rPr>
          <w:rFonts w:cs="Arial"/>
          <w:sz w:val="28"/>
        </w:rPr>
      </w:pPr>
      <w:r>
        <w:rPr>
          <w:rFonts w:cs="Arial"/>
          <w:sz w:val="28"/>
        </w:rPr>
        <w:t>February 22 at 9 pm at the</w:t>
      </w:r>
      <w:r w:rsidRPr="00F563A9">
        <w:rPr>
          <w:rFonts w:cs="Arial"/>
          <w:sz w:val="28"/>
        </w:rPr>
        <w:t xml:space="preserve"> Luc</w:t>
      </w:r>
      <w:r>
        <w:rPr>
          <w:rFonts w:cs="Arial"/>
          <w:sz w:val="28"/>
        </w:rPr>
        <w:t>che</w:t>
      </w:r>
      <w:r w:rsidRPr="00F563A9">
        <w:rPr>
          <w:rFonts w:cs="Arial"/>
          <w:sz w:val="28"/>
        </w:rPr>
        <w:t>si Center. Meet our new docents at the last training session.</w:t>
      </w:r>
    </w:p>
    <w:p w:rsidR="00AF66E0" w:rsidRDefault="00AF66E0" w:rsidP="00AF66E0">
      <w:pPr>
        <w:rPr>
          <w:rFonts w:cs="Arial"/>
          <w:sz w:val="28"/>
        </w:rPr>
      </w:pPr>
      <w:r w:rsidRPr="00F563A9">
        <w:rPr>
          <w:rFonts w:cs="Arial"/>
          <w:sz w:val="28"/>
        </w:rPr>
        <w:t xml:space="preserve">March 14, at 7 pm at the Petaluma Public Library. Docent Suzanne Clarke will speak </w:t>
      </w:r>
      <w:r>
        <w:rPr>
          <w:rFonts w:cs="Arial"/>
          <w:sz w:val="28"/>
        </w:rPr>
        <w:t>about “Monarchs and Milkweed”.</w:t>
      </w:r>
    </w:p>
    <w:p w:rsidR="00AF66E0" w:rsidRDefault="00AF66E0" w:rsidP="00AF66E0">
      <w:pPr>
        <w:rPr>
          <w:rFonts w:cs="Arial"/>
          <w:sz w:val="28"/>
        </w:rPr>
      </w:pPr>
    </w:p>
    <w:p w:rsidR="00AF66E0" w:rsidRDefault="00AF66E0" w:rsidP="00AF66E0">
      <w:pPr>
        <w:rPr>
          <w:rFonts w:cs="Arial"/>
          <w:sz w:val="28"/>
        </w:rPr>
      </w:pPr>
    </w:p>
    <w:p w:rsidR="00AF66E0" w:rsidRPr="00F563A9" w:rsidRDefault="00AF66E0" w:rsidP="00AF66E0">
      <w:pPr>
        <w:rPr>
          <w:rFonts w:cs="Arial"/>
        </w:rPr>
      </w:pPr>
    </w:p>
    <w:p w:rsidR="00AF66E0" w:rsidRPr="00CB76AD" w:rsidRDefault="00AF66E0" w:rsidP="00AF66E0">
      <w:pPr>
        <w:spacing w:after="240"/>
        <w:rPr>
          <w:b/>
          <w:sz w:val="32"/>
          <w:szCs w:val="20"/>
        </w:rPr>
      </w:pPr>
      <w:r w:rsidRPr="00CB76AD">
        <w:rPr>
          <w:b/>
          <w:sz w:val="36"/>
          <w:szCs w:val="28"/>
        </w:rPr>
        <w:lastRenderedPageBreak/>
        <w:t>Opportunities and Challenges</w:t>
      </w:r>
      <w:r w:rsidRPr="00CB76AD">
        <w:rPr>
          <w:b/>
          <w:sz w:val="32"/>
          <w:szCs w:val="28"/>
        </w:rPr>
        <w:tab/>
      </w:r>
      <w:r w:rsidRPr="00CB76AD">
        <w:rPr>
          <w:b/>
          <w:sz w:val="32"/>
          <w:szCs w:val="28"/>
        </w:rPr>
        <w:tab/>
      </w:r>
      <w:r w:rsidRPr="00CB76AD">
        <w:rPr>
          <w:b/>
          <w:sz w:val="32"/>
          <w:szCs w:val="28"/>
        </w:rPr>
        <w:tab/>
      </w:r>
      <w:r w:rsidRPr="00CB76AD">
        <w:rPr>
          <w:b/>
          <w:sz w:val="32"/>
          <w:szCs w:val="28"/>
        </w:rPr>
        <w:tab/>
      </w:r>
      <w:r w:rsidRPr="00CB76AD">
        <w:rPr>
          <w:b/>
          <w:sz w:val="32"/>
          <w:szCs w:val="28"/>
        </w:rPr>
        <w:tab/>
      </w:r>
      <w:r w:rsidRPr="00CB76AD">
        <w:rPr>
          <w:b/>
          <w:sz w:val="32"/>
          <w:szCs w:val="28"/>
        </w:rPr>
        <w:tab/>
        <w:t>Helen Heal</w:t>
      </w:r>
    </w:p>
    <w:p w:rsidR="00AF66E0" w:rsidRPr="00CB76AD" w:rsidRDefault="00AF66E0" w:rsidP="00AF66E0">
      <w:pPr>
        <w:spacing w:after="240"/>
        <w:outlineLvl w:val="0"/>
        <w:rPr>
          <w:b/>
          <w:sz w:val="32"/>
          <w:szCs w:val="20"/>
        </w:rPr>
      </w:pPr>
      <w:r w:rsidRPr="00CB76AD">
        <w:rPr>
          <w:b/>
          <w:sz w:val="32"/>
          <w:szCs w:val="20"/>
        </w:rPr>
        <w:t>When does a challenge become an opportunity?</w:t>
      </w:r>
    </w:p>
    <w:p w:rsidR="00AF66E0" w:rsidRPr="00CB76AD" w:rsidRDefault="00AF66E0" w:rsidP="00AF66E0">
      <w:pPr>
        <w:spacing w:after="240"/>
        <w:rPr>
          <w:sz w:val="28"/>
          <w:szCs w:val="20"/>
        </w:rPr>
      </w:pPr>
      <w:r w:rsidRPr="00CB76AD">
        <w:rPr>
          <w:sz w:val="28"/>
          <w:szCs w:val="20"/>
        </w:rPr>
        <w:t xml:space="preserve">For several years, we have been challenged to update our curriculum and materials to align with changing science standards and curriculum in the schools. This year, we rounded up some of the abundant talent we have in our </w:t>
      </w:r>
      <w:r>
        <w:rPr>
          <w:sz w:val="28"/>
          <w:szCs w:val="20"/>
        </w:rPr>
        <w:t xml:space="preserve">school docents and set to work. </w:t>
      </w:r>
      <w:r w:rsidRPr="00CB76AD">
        <w:rPr>
          <w:sz w:val="28"/>
          <w:szCs w:val="20"/>
        </w:rPr>
        <w:t>We have reviewed each of our activities in the classroom and the park to increase student engagement and inquiry. Docents who deliver each activity in the schools participated in these reviews as well as others who brought content expertise, and experience with instructi</w:t>
      </w:r>
      <w:r>
        <w:rPr>
          <w:sz w:val="28"/>
          <w:szCs w:val="20"/>
        </w:rPr>
        <w:t xml:space="preserve">onal methodology to the work. </w:t>
      </w:r>
      <w:r w:rsidRPr="00CB76AD">
        <w:rPr>
          <w:sz w:val="28"/>
          <w:szCs w:val="20"/>
        </w:rPr>
        <w:t>At the same time, we had a remarkable opportunity to learn more about the original inhabitants the wetlands. Nick Tipon, an elder of the Graton Rancheria, has generously shared wisdom with us so we can integrate more understanding of past and current ways, knowledge, and per</w:t>
      </w:r>
      <w:r>
        <w:rPr>
          <w:sz w:val="28"/>
          <w:szCs w:val="20"/>
        </w:rPr>
        <w:t xml:space="preserve">spectives into our curriculum. </w:t>
      </w:r>
      <w:r w:rsidRPr="00CB76AD">
        <w:rPr>
          <w:sz w:val="28"/>
          <w:szCs w:val="20"/>
        </w:rPr>
        <w:t>We will be working to support all new and returning docents in delivering the revised activities</w:t>
      </w:r>
      <w:r>
        <w:rPr>
          <w:sz w:val="28"/>
          <w:szCs w:val="20"/>
        </w:rPr>
        <w:t xml:space="preserve"> throughout the spring season. </w:t>
      </w:r>
      <w:r w:rsidRPr="00CB76AD">
        <w:rPr>
          <w:sz w:val="28"/>
          <w:szCs w:val="20"/>
        </w:rPr>
        <w:t>Challenge turns to exciting opportunities for personal and program growth!</w:t>
      </w:r>
    </w:p>
    <w:p w:rsidR="00AF66E0" w:rsidRPr="00CB76AD" w:rsidRDefault="00AF66E0" w:rsidP="00AF66E0">
      <w:pPr>
        <w:spacing w:after="240"/>
        <w:rPr>
          <w:b/>
          <w:sz w:val="32"/>
          <w:szCs w:val="20"/>
        </w:rPr>
      </w:pPr>
      <w:r>
        <w:rPr>
          <w:b/>
          <w:sz w:val="32"/>
          <w:szCs w:val="20"/>
        </w:rPr>
        <w:t>and</w:t>
      </w:r>
      <w:r w:rsidRPr="00CB76AD">
        <w:rPr>
          <w:b/>
          <w:sz w:val="32"/>
          <w:szCs w:val="20"/>
        </w:rPr>
        <w:t xml:space="preserve">, speaking of the spring season....... </w:t>
      </w:r>
    </w:p>
    <w:p w:rsidR="00AF66E0" w:rsidRPr="00CB76AD" w:rsidRDefault="00AF66E0" w:rsidP="00AF66E0">
      <w:pPr>
        <w:spacing w:after="240"/>
        <w:rPr>
          <w:sz w:val="28"/>
          <w:szCs w:val="28"/>
        </w:rPr>
      </w:pPr>
      <w:r w:rsidRPr="00CB76AD">
        <w:rPr>
          <w:sz w:val="28"/>
          <w:szCs w:val="28"/>
        </w:rPr>
        <w:t>2017 proved an especially challenging year. For example, in the spring of 2017, we took our program into 16 classes, beginning March 13 and ending May 12. Doing 16 classes in two months, minus one week of spring break, completely fills our schedule. It leaves not one available Monday/Tuesday or Thursday/Friday for classroom/park schedule, meaning there were no available rainy day makeup dates if it rained on a Tuesday or Friday. And, of course, it rained one April Friday. But with flexibility on the part of the teacher and some creativity on the part of some of our docents, we were able to get those children to the park.</w:t>
      </w:r>
      <w:r w:rsidRPr="00CB76AD">
        <w:rPr>
          <w:sz w:val="28"/>
          <w:szCs w:val="28"/>
        </w:rPr>
        <w:br/>
      </w:r>
      <w:r w:rsidRPr="00CB76AD">
        <w:rPr>
          <w:sz w:val="28"/>
          <w:szCs w:val="20"/>
        </w:rPr>
        <w:br/>
      </w:r>
      <w:r w:rsidRPr="00CB76AD">
        <w:rPr>
          <w:sz w:val="28"/>
          <w:szCs w:val="28"/>
        </w:rPr>
        <w:t>That busy spring was followed by a fall schedule disrupted by the October firestorm, although not as disrupted as the lives directly effected. Schools were closed, and four classes were postponed. We were able to reschedule one class for November; the other three were moved to the spring.</w:t>
      </w:r>
      <w:r>
        <w:rPr>
          <w:sz w:val="28"/>
          <w:szCs w:val="20"/>
        </w:rPr>
        <w:t xml:space="preserve"> </w:t>
      </w:r>
      <w:r w:rsidRPr="00CB76AD">
        <w:rPr>
          <w:sz w:val="28"/>
          <w:szCs w:val="28"/>
        </w:rPr>
        <w:t xml:space="preserve">The result of this is that beginning March 8 and ending May 18, we will be taking our program into 19 classes, the most we’ve ever done in one spring session. There are no open dates. </w:t>
      </w:r>
      <w:r w:rsidRPr="00CB76AD">
        <w:rPr>
          <w:sz w:val="28"/>
          <w:szCs w:val="28"/>
        </w:rPr>
        <w:br/>
      </w:r>
      <w:r w:rsidRPr="00CB76AD">
        <w:rPr>
          <w:sz w:val="28"/>
          <w:szCs w:val="20"/>
        </w:rPr>
        <w:br/>
      </w:r>
      <w:r w:rsidRPr="00CB76AD">
        <w:rPr>
          <w:sz w:val="28"/>
          <w:szCs w:val="28"/>
        </w:rPr>
        <w:t>We are counting on docents to step up to this, and consider that it just gives us more opportunities to get to know the revised curriculum. We’ve faced challenges before. We can meet this one, and, with the children, keep on learning.</w:t>
      </w:r>
    </w:p>
    <w:p w:rsidR="00AF66E0" w:rsidRDefault="00AF66E0" w:rsidP="00AF66E0">
      <w:pPr>
        <w:spacing w:after="240"/>
        <w:rPr>
          <w:szCs w:val="28"/>
        </w:rPr>
      </w:pPr>
    </w:p>
    <w:p w:rsidR="00AF66E0" w:rsidRDefault="00AF66E0" w:rsidP="00AF66E0">
      <w:pPr>
        <w:spacing w:after="240"/>
        <w:rPr>
          <w:szCs w:val="28"/>
        </w:rPr>
      </w:pPr>
    </w:p>
    <w:p w:rsidR="00AF66E0" w:rsidRDefault="00AF66E0" w:rsidP="00AF66E0">
      <w:pPr>
        <w:outlineLvl w:val="0"/>
        <w:rPr>
          <w:szCs w:val="28"/>
        </w:rPr>
      </w:pPr>
    </w:p>
    <w:p w:rsidR="00AF66E0" w:rsidRPr="00385988" w:rsidRDefault="00AF66E0" w:rsidP="00AF66E0">
      <w:pPr>
        <w:outlineLvl w:val="0"/>
        <w:rPr>
          <w:rFonts w:cs="Arial"/>
          <w:b/>
          <w:sz w:val="32"/>
        </w:rPr>
      </w:pPr>
      <w:r w:rsidRPr="00A322BF">
        <w:rPr>
          <w:rFonts w:cs="Arial"/>
          <w:b/>
          <w:sz w:val="36"/>
        </w:rPr>
        <w:lastRenderedPageBreak/>
        <w:t>DOCENT ENRICHMENT</w:t>
      </w:r>
      <w:r>
        <w:rPr>
          <w:rFonts w:cs="Arial"/>
          <w:b/>
          <w:sz w:val="32"/>
        </w:rPr>
        <w:tab/>
      </w:r>
      <w:r>
        <w:rPr>
          <w:rFonts w:cs="Arial"/>
          <w:b/>
          <w:sz w:val="32"/>
        </w:rPr>
        <w:tab/>
      </w:r>
      <w:r>
        <w:rPr>
          <w:rFonts w:cs="Arial"/>
          <w:b/>
          <w:sz w:val="32"/>
        </w:rPr>
        <w:tab/>
      </w:r>
      <w:r>
        <w:rPr>
          <w:rFonts w:cs="Arial"/>
          <w:b/>
          <w:sz w:val="32"/>
        </w:rPr>
        <w:tab/>
      </w:r>
      <w:r>
        <w:rPr>
          <w:rFonts w:cs="Arial"/>
          <w:b/>
          <w:sz w:val="32"/>
        </w:rPr>
        <w:tab/>
      </w:r>
      <w:r>
        <w:rPr>
          <w:rFonts w:cs="Arial"/>
          <w:b/>
          <w:sz w:val="32"/>
        </w:rPr>
        <w:tab/>
      </w:r>
      <w:r>
        <w:rPr>
          <w:rFonts w:cs="Arial"/>
          <w:b/>
          <w:sz w:val="32"/>
        </w:rPr>
        <w:tab/>
        <w:t>Anne Taylor</w:t>
      </w:r>
    </w:p>
    <w:p w:rsidR="00AF66E0" w:rsidRPr="00385988" w:rsidRDefault="00AF66E0" w:rsidP="00AF66E0">
      <w:pPr>
        <w:outlineLvl w:val="0"/>
        <w:rPr>
          <w:rFonts w:cs="Arial"/>
          <w:b/>
          <w:sz w:val="28"/>
        </w:rPr>
      </w:pPr>
    </w:p>
    <w:p w:rsidR="00AF66E0" w:rsidRPr="004666B3" w:rsidRDefault="00AF66E0" w:rsidP="00AF66E0">
      <w:pPr>
        <w:outlineLvl w:val="0"/>
        <w:rPr>
          <w:rFonts w:cs="Arial"/>
          <w:b/>
          <w:sz w:val="32"/>
        </w:rPr>
      </w:pPr>
      <w:r w:rsidRPr="004666B3">
        <w:rPr>
          <w:rFonts w:cs="Arial"/>
          <w:b/>
          <w:sz w:val="32"/>
        </w:rPr>
        <w:t>Nick Tipon Speaks about the Miwok Culture in the North Bay</w:t>
      </w:r>
    </w:p>
    <w:p w:rsidR="00AF66E0" w:rsidRPr="00385988" w:rsidRDefault="00AF66E0" w:rsidP="00AF66E0">
      <w:pPr>
        <w:outlineLvl w:val="0"/>
        <w:rPr>
          <w:rFonts w:cs="Arial"/>
          <w:sz w:val="28"/>
        </w:rPr>
      </w:pPr>
    </w:p>
    <w:p w:rsidR="00AF66E0" w:rsidRDefault="00AF66E0" w:rsidP="00AF66E0">
      <w:pPr>
        <w:rPr>
          <w:rFonts w:cs="Arial"/>
          <w:sz w:val="28"/>
        </w:rPr>
      </w:pPr>
      <w:r w:rsidRPr="00385988">
        <w:rPr>
          <w:rFonts w:cs="Arial"/>
          <w:sz w:val="28"/>
        </w:rPr>
        <w:t>The Petaluma Wetlands Alliance</w:t>
      </w:r>
      <w:r>
        <w:rPr>
          <w:rFonts w:cs="Arial"/>
          <w:sz w:val="28"/>
        </w:rPr>
        <w:t xml:space="preserve"> and Petaluma Public Library</w:t>
      </w:r>
      <w:r w:rsidRPr="00385988">
        <w:rPr>
          <w:rFonts w:cs="Arial"/>
          <w:sz w:val="28"/>
        </w:rPr>
        <w:t xml:space="preserve"> presented a program about the local Miwok Culture on Monday, September 18th.</w:t>
      </w:r>
    </w:p>
    <w:p w:rsidR="00AF66E0" w:rsidRPr="00385988" w:rsidRDefault="00AF66E0" w:rsidP="00AF66E0">
      <w:pPr>
        <w:rPr>
          <w:rFonts w:cs="Arial"/>
          <w:sz w:val="28"/>
        </w:rPr>
      </w:pPr>
    </w:p>
    <w:p w:rsidR="00AF66E0" w:rsidRPr="00385988" w:rsidRDefault="00AF66E0" w:rsidP="00AF66E0">
      <w:pPr>
        <w:rPr>
          <w:rFonts w:cs="Arial"/>
          <w:sz w:val="28"/>
        </w:rPr>
      </w:pPr>
      <w:r w:rsidRPr="00385988">
        <w:rPr>
          <w:rFonts w:cs="Arial"/>
          <w:sz w:val="28"/>
        </w:rPr>
        <w:t xml:space="preserve">Our speaker was Nick Tipon, a member and elder of the Federated Indians of Graton Rancheria. He spoke about the local California Indians in his talk, </w:t>
      </w:r>
      <w:r w:rsidRPr="00385988">
        <w:rPr>
          <w:rFonts w:cs="Arial"/>
          <w:b/>
          <w:bCs/>
          <w:sz w:val="28"/>
        </w:rPr>
        <w:t>“</w:t>
      </w:r>
      <w:r w:rsidRPr="00385988">
        <w:rPr>
          <w:rFonts w:cs="Arial"/>
          <w:sz w:val="28"/>
        </w:rPr>
        <w:t>Learning from the Miwok Culture”. He presented a tribal point of view including historical, social, political, and research aspects.</w:t>
      </w:r>
    </w:p>
    <w:p w:rsidR="00AF66E0" w:rsidRPr="00385988" w:rsidRDefault="00AF66E0" w:rsidP="00AF66E0">
      <w:pPr>
        <w:rPr>
          <w:rFonts w:cs="Arial"/>
          <w:sz w:val="28"/>
        </w:rPr>
      </w:pPr>
      <w:r w:rsidRPr="00385988">
        <w:rPr>
          <w:rFonts w:cs="Arial"/>
          <w:sz w:val="28"/>
        </w:rPr>
        <w:t>About a week later a number of docents met with Nick at Shollenberger Park where he discussed the Miwok way of life. For example, he described the role of acorns in their diet.</w:t>
      </w:r>
    </w:p>
    <w:p w:rsidR="00AF66E0" w:rsidRDefault="00AF66E0" w:rsidP="00AF66E0">
      <w:pPr>
        <w:rPr>
          <w:rFonts w:cs="Arial"/>
          <w:sz w:val="28"/>
        </w:rPr>
      </w:pPr>
    </w:p>
    <w:p w:rsidR="00AF66E0" w:rsidRDefault="00AF66E0" w:rsidP="00AF66E0">
      <w:pPr>
        <w:jc w:val="center"/>
        <w:rPr>
          <w:rFonts w:cs="Arial"/>
          <w:sz w:val="28"/>
        </w:rPr>
      </w:pPr>
      <w:r w:rsidRPr="00033E00">
        <w:rPr>
          <w:rFonts w:cs="Arial"/>
          <w:sz w:val="28"/>
        </w:rPr>
        <w:pict>
          <v:shape id="_x0000_i1027" type="#_x0000_t75" style="width:162.6pt;height:165.6pt">
            <v:imagedata r:id="rId11" o:title="20170926_tipon"/>
          </v:shape>
        </w:pict>
      </w:r>
    </w:p>
    <w:p w:rsidR="00AF66E0" w:rsidRPr="00584104" w:rsidRDefault="00AF66E0" w:rsidP="00AF66E0">
      <w:pPr>
        <w:spacing w:after="240"/>
        <w:ind w:left="4320" w:firstLine="720"/>
        <w:rPr>
          <w:szCs w:val="28"/>
        </w:rPr>
      </w:pPr>
      <w:r w:rsidRPr="00CC399B">
        <w:rPr>
          <w:rFonts w:cs="Arial"/>
          <w:i/>
        </w:rPr>
        <w:t>Nick Tipon</w:t>
      </w:r>
      <w:r>
        <w:rPr>
          <w:rFonts w:cs="Arial"/>
          <w:i/>
        </w:rPr>
        <w:tab/>
      </w:r>
      <w:r>
        <w:rPr>
          <w:rFonts w:cs="Arial"/>
          <w:i/>
        </w:rPr>
        <w:tab/>
      </w:r>
      <w:r>
        <w:rPr>
          <w:rFonts w:cs="Arial"/>
          <w:i/>
        </w:rPr>
        <w:tab/>
      </w:r>
      <w:r>
        <w:rPr>
          <w:rFonts w:cs="Arial"/>
          <w:i/>
        </w:rPr>
        <w:tab/>
      </w:r>
      <w:r>
        <w:rPr>
          <w:rFonts w:cs="Arial"/>
          <w:i/>
        </w:rPr>
        <w:tab/>
      </w:r>
    </w:p>
    <w:p w:rsidR="00AF66E0" w:rsidRDefault="00AF66E0" w:rsidP="00AF66E0">
      <w:pPr>
        <w:rPr>
          <w:rFonts w:cs="Arial"/>
          <w:i/>
        </w:rPr>
      </w:pPr>
    </w:p>
    <w:p w:rsidR="00AF66E0" w:rsidRPr="002C7981" w:rsidRDefault="00AF66E0" w:rsidP="00AF66E0">
      <w:pPr>
        <w:rPr>
          <w:rFonts w:cs="Arial"/>
          <w:b/>
          <w:sz w:val="32"/>
        </w:rPr>
      </w:pPr>
      <w:r w:rsidRPr="002C7981">
        <w:rPr>
          <w:rFonts w:cs="Arial"/>
          <w:b/>
          <w:sz w:val="32"/>
        </w:rPr>
        <w:t>Walking along the Petaluma River with Susan Starbird</w:t>
      </w:r>
    </w:p>
    <w:p w:rsidR="00AF66E0" w:rsidRPr="002C7981" w:rsidRDefault="00AF66E0" w:rsidP="00AF66E0">
      <w:pPr>
        <w:rPr>
          <w:rFonts w:cs="Arial"/>
          <w:b/>
        </w:rPr>
      </w:pPr>
    </w:p>
    <w:p w:rsidR="00AF66E0" w:rsidRPr="002C7981" w:rsidRDefault="00AF66E0" w:rsidP="00AF66E0">
      <w:pPr>
        <w:rPr>
          <w:rFonts w:cs="Arial"/>
          <w:sz w:val="28"/>
        </w:rPr>
      </w:pPr>
      <w:r w:rsidRPr="002C7981">
        <w:rPr>
          <w:rFonts w:cs="Arial"/>
          <w:sz w:val="28"/>
        </w:rPr>
        <w:t>On October 18, 15 docents met Susan Starbird of Petaluma Waterways at the base of H Street. From there we walked along the River to the footbridge and across to the McNear Peninsula. At each stop along the way, Susan talked about what is there (the present) and future plans for the site. There are an amazing number of projects in progress or planned!</w:t>
      </w:r>
    </w:p>
    <w:p w:rsidR="00AF66E0" w:rsidRDefault="00AF66E0" w:rsidP="00AF66E0">
      <w:pPr>
        <w:rPr>
          <w:rFonts w:cs="Arial"/>
          <w:i/>
        </w:rPr>
      </w:pPr>
    </w:p>
    <w:p w:rsidR="00AF66E0" w:rsidRPr="002C7981" w:rsidRDefault="00AF66E0" w:rsidP="00AF66E0">
      <w:pPr>
        <w:jc w:val="center"/>
        <w:rPr>
          <w:rFonts w:cs="Arial"/>
          <w:sz w:val="28"/>
        </w:rPr>
      </w:pPr>
      <w:r w:rsidRPr="0031762C">
        <w:rPr>
          <w:szCs w:val="28"/>
        </w:rPr>
        <w:pict>
          <v:shape id="_x0000_i1028" type="#_x0000_t75" style="width:138pt;height:138pt">
            <v:imagedata r:id="rId12" o:title="20171018_starbird"/>
          </v:shape>
        </w:pict>
      </w:r>
      <w:r w:rsidRPr="002C7981">
        <w:rPr>
          <w:b/>
          <w:i/>
          <w:szCs w:val="32"/>
        </w:rPr>
        <w:t>Susan Starbird</w:t>
      </w:r>
    </w:p>
    <w:p w:rsidR="00AF66E0" w:rsidRDefault="00AF66E0" w:rsidP="00AF66E0">
      <w:pPr>
        <w:widowControl w:val="0"/>
        <w:adjustRightInd w:val="0"/>
        <w:rPr>
          <w:b/>
          <w:sz w:val="36"/>
          <w:szCs w:val="32"/>
        </w:rPr>
      </w:pPr>
    </w:p>
    <w:p w:rsidR="00AF66E0" w:rsidRPr="00716B05" w:rsidRDefault="00AF66E0" w:rsidP="00AF66E0">
      <w:pPr>
        <w:widowControl w:val="0"/>
        <w:adjustRightInd w:val="0"/>
      </w:pPr>
      <w:r w:rsidRPr="00CB76AD">
        <w:rPr>
          <w:b/>
          <w:sz w:val="36"/>
          <w:szCs w:val="32"/>
        </w:rPr>
        <w:t>Bob Dyer Tribute Calendar</w:t>
      </w:r>
      <w:r w:rsidRPr="00CB76AD">
        <w:rPr>
          <w:b/>
          <w:sz w:val="32"/>
          <w:szCs w:val="32"/>
        </w:rPr>
        <w:tab/>
        <w:t xml:space="preserve">  </w:t>
      </w:r>
      <w:r w:rsidRPr="00CB76AD">
        <w:rPr>
          <w:b/>
          <w:sz w:val="32"/>
          <w:szCs w:val="32"/>
        </w:rPr>
        <w:tab/>
      </w:r>
      <w:r w:rsidRPr="00CB76AD">
        <w:rPr>
          <w:b/>
          <w:sz w:val="32"/>
          <w:szCs w:val="32"/>
        </w:rPr>
        <w:tab/>
      </w:r>
      <w:r w:rsidRPr="00CB76AD">
        <w:rPr>
          <w:b/>
          <w:sz w:val="32"/>
          <w:szCs w:val="32"/>
        </w:rPr>
        <w:tab/>
      </w:r>
      <w:r w:rsidRPr="00CB76AD">
        <w:rPr>
          <w:b/>
          <w:sz w:val="32"/>
          <w:szCs w:val="32"/>
        </w:rPr>
        <w:tab/>
      </w:r>
      <w:r w:rsidRPr="00CB76AD">
        <w:rPr>
          <w:b/>
          <w:sz w:val="32"/>
          <w:szCs w:val="32"/>
        </w:rPr>
        <w:tab/>
        <w:t>Nora Pearl</w:t>
      </w:r>
    </w:p>
    <w:p w:rsidR="00AF66E0" w:rsidRPr="00CB76AD" w:rsidRDefault="00AF66E0" w:rsidP="00AF66E0">
      <w:pPr>
        <w:spacing w:before="100" w:beforeAutospacing="1" w:after="100" w:afterAutospacing="1"/>
        <w:outlineLvl w:val="0"/>
        <w:rPr>
          <w:sz w:val="28"/>
          <w:szCs w:val="28"/>
        </w:rPr>
      </w:pPr>
      <w:r w:rsidRPr="00CB76AD">
        <w:rPr>
          <w:b/>
          <w:sz w:val="32"/>
          <w:szCs w:val="32"/>
        </w:rPr>
        <w:t>Going, Going, Almost Gone</w:t>
      </w:r>
    </w:p>
    <w:p w:rsidR="00AF66E0" w:rsidRPr="00CB76AD" w:rsidRDefault="00AF66E0" w:rsidP="00AF66E0">
      <w:pPr>
        <w:rPr>
          <w:color w:val="26282A"/>
          <w:sz w:val="28"/>
          <w:szCs w:val="26"/>
        </w:rPr>
      </w:pPr>
      <w:r w:rsidRPr="00CB76AD">
        <w:rPr>
          <w:color w:val="26282A"/>
          <w:sz w:val="28"/>
          <w:szCs w:val="26"/>
        </w:rPr>
        <w:t>Our Bob Dyer 2018 Shollenberger Park Calendars are fast disappearing. Out of the printed 150 we have only 13 left, and they are all at the Petaluma Visitors Center on Lakeville near the Smart Train stop.</w:t>
      </w:r>
      <w:r w:rsidRPr="00CB76AD">
        <w:rPr>
          <w:color w:val="26282A"/>
          <w:sz w:val="28"/>
          <w:szCs w:val="26"/>
        </w:rPr>
        <w:br/>
      </w:r>
      <w:r w:rsidRPr="00CB76AD">
        <w:rPr>
          <w:color w:val="26282A"/>
          <w:sz w:val="28"/>
          <w:szCs w:val="26"/>
        </w:rPr>
        <w:br/>
        <w:t>Not only do you get a chance to get gorgeous photos of the birds and habitats of Shollenberger Park, a devotion of Bob’s work, you also will have a legacy of creative dedication to the park with explanations of the birds and trails in the park.   </w:t>
      </w:r>
    </w:p>
    <w:p w:rsidR="00AF66E0" w:rsidRPr="00CB76AD" w:rsidRDefault="00AF66E0" w:rsidP="00AF66E0">
      <w:pPr>
        <w:rPr>
          <w:color w:val="26282A"/>
          <w:sz w:val="28"/>
          <w:szCs w:val="26"/>
        </w:rPr>
      </w:pPr>
    </w:p>
    <w:p w:rsidR="00AF66E0" w:rsidRPr="00CB76AD" w:rsidRDefault="00AF66E0" w:rsidP="00AF66E0">
      <w:pPr>
        <w:rPr>
          <w:color w:val="26282A"/>
          <w:sz w:val="28"/>
          <w:szCs w:val="26"/>
        </w:rPr>
      </w:pPr>
      <w:r w:rsidRPr="00CB76AD">
        <w:rPr>
          <w:color w:val="26282A"/>
          <w:sz w:val="28"/>
          <w:szCs w:val="26"/>
        </w:rPr>
        <w:t>Since we are now in 2018 we are selling them, while they last, at a great discount donation price of only $10, reduced from the original price of $15.</w:t>
      </w:r>
    </w:p>
    <w:p w:rsidR="00AF66E0" w:rsidRPr="00CB76AD" w:rsidRDefault="00AF66E0" w:rsidP="00AF66E0">
      <w:pPr>
        <w:rPr>
          <w:color w:val="26282A"/>
          <w:sz w:val="28"/>
          <w:szCs w:val="26"/>
        </w:rPr>
      </w:pPr>
    </w:p>
    <w:p w:rsidR="00AF66E0" w:rsidRPr="00CB76AD" w:rsidRDefault="00AF66E0" w:rsidP="00AF66E0">
      <w:pPr>
        <w:outlineLvl w:val="0"/>
        <w:rPr>
          <w:color w:val="26282A"/>
          <w:sz w:val="28"/>
          <w:szCs w:val="26"/>
        </w:rPr>
      </w:pPr>
      <w:r w:rsidRPr="00CB76AD">
        <w:rPr>
          <w:color w:val="26282A"/>
          <w:sz w:val="28"/>
          <w:szCs w:val="26"/>
        </w:rPr>
        <w:t>Thanks for your support of PWA.</w:t>
      </w:r>
    </w:p>
    <w:p w:rsidR="00AF66E0" w:rsidRPr="00CB76AD" w:rsidRDefault="00AF66E0" w:rsidP="00AF66E0"/>
    <w:p w:rsidR="00AF66E0" w:rsidRPr="00CB76AD" w:rsidRDefault="00AF66E0" w:rsidP="00AF66E0">
      <w:pPr>
        <w:rPr>
          <w:sz w:val="28"/>
          <w:szCs w:val="28"/>
        </w:rPr>
      </w:pPr>
    </w:p>
    <w:p w:rsidR="00AF66E0" w:rsidRPr="00CB76AD" w:rsidRDefault="00AF66E0" w:rsidP="00AF66E0">
      <w:pPr>
        <w:ind w:left="2160"/>
        <w:rPr>
          <w:b/>
          <w:sz w:val="32"/>
          <w:szCs w:val="32"/>
        </w:rPr>
      </w:pPr>
      <w:r w:rsidRPr="00CB76AD">
        <w:rPr>
          <w:b/>
          <w:sz w:val="32"/>
          <w:szCs w:val="32"/>
        </w:rPr>
        <w:t xml:space="preserve">     </w:t>
      </w:r>
      <w:r w:rsidRPr="00CB76AD">
        <w:rPr>
          <w:b/>
          <w:sz w:val="32"/>
          <w:szCs w:val="32"/>
        </w:rPr>
        <w:pict>
          <v:shape id="_x0000_i1029" type="#_x0000_t75" style="width:298.2pt;height:217.2pt">
            <v:imagedata r:id="rId13" o:title="IMG_0697"/>
          </v:shape>
        </w:pict>
      </w:r>
    </w:p>
    <w:p w:rsidR="00AF66E0" w:rsidRPr="00CB76AD" w:rsidRDefault="00AF66E0" w:rsidP="00AF66E0">
      <w:pPr>
        <w:rPr>
          <w:b/>
          <w:sz w:val="32"/>
          <w:szCs w:val="32"/>
        </w:rPr>
      </w:pPr>
    </w:p>
    <w:p w:rsidR="00AF66E0" w:rsidRPr="00CB76AD" w:rsidRDefault="00AF66E0" w:rsidP="00AF66E0">
      <w:pPr>
        <w:rPr>
          <w:b/>
          <w:sz w:val="32"/>
          <w:szCs w:val="32"/>
        </w:rPr>
      </w:pPr>
    </w:p>
    <w:p w:rsidR="00AF66E0" w:rsidRPr="00CB76AD" w:rsidRDefault="00AF66E0" w:rsidP="00AF66E0">
      <w:pPr>
        <w:rPr>
          <w:color w:val="000000"/>
          <w:sz w:val="28"/>
          <w:szCs w:val="28"/>
        </w:rPr>
      </w:pPr>
      <w:r w:rsidRPr="00CB76AD">
        <w:rPr>
          <w:b/>
          <w:sz w:val="32"/>
          <w:szCs w:val="32"/>
        </w:rPr>
        <w:t xml:space="preserve"> </w:t>
      </w:r>
    </w:p>
    <w:p w:rsidR="00AF66E0" w:rsidRDefault="00AF66E0" w:rsidP="00AF66E0">
      <w:pPr>
        <w:ind w:left="360" w:right="720"/>
        <w:rPr>
          <w:color w:val="000000"/>
          <w:sz w:val="28"/>
          <w:szCs w:val="28"/>
        </w:rPr>
      </w:pPr>
    </w:p>
    <w:p w:rsidR="00AF66E0" w:rsidRDefault="00AF66E0" w:rsidP="00AF66E0">
      <w:pPr>
        <w:ind w:left="360" w:right="720"/>
        <w:rPr>
          <w:color w:val="000000"/>
          <w:sz w:val="28"/>
          <w:szCs w:val="28"/>
        </w:rPr>
      </w:pPr>
    </w:p>
    <w:p w:rsidR="00AF66E0" w:rsidRDefault="00AF66E0" w:rsidP="00AF66E0">
      <w:pPr>
        <w:ind w:left="360" w:right="720"/>
        <w:rPr>
          <w:color w:val="000000"/>
          <w:sz w:val="28"/>
          <w:szCs w:val="28"/>
        </w:rPr>
      </w:pPr>
    </w:p>
    <w:p w:rsidR="00AF66E0" w:rsidRDefault="00AF66E0" w:rsidP="00AF66E0">
      <w:pPr>
        <w:ind w:left="360" w:right="720"/>
        <w:rPr>
          <w:color w:val="000000"/>
          <w:sz w:val="28"/>
          <w:szCs w:val="28"/>
        </w:rPr>
      </w:pPr>
    </w:p>
    <w:p w:rsidR="00AF66E0" w:rsidRDefault="00AF66E0" w:rsidP="00AF66E0">
      <w:pPr>
        <w:ind w:left="360" w:right="720"/>
        <w:rPr>
          <w:color w:val="000000"/>
          <w:sz w:val="28"/>
          <w:szCs w:val="28"/>
        </w:rPr>
      </w:pPr>
    </w:p>
    <w:p w:rsidR="00AF66E0" w:rsidRDefault="00AF66E0" w:rsidP="00AF66E0">
      <w:pPr>
        <w:ind w:left="360" w:right="720"/>
        <w:rPr>
          <w:color w:val="000000"/>
          <w:sz w:val="28"/>
          <w:szCs w:val="28"/>
        </w:rPr>
      </w:pPr>
    </w:p>
    <w:p w:rsidR="00AF66E0" w:rsidRPr="00CB76AD" w:rsidRDefault="00AF66E0" w:rsidP="00AF66E0">
      <w:pPr>
        <w:ind w:left="360" w:right="720"/>
        <w:rPr>
          <w:color w:val="000000"/>
          <w:sz w:val="28"/>
          <w:szCs w:val="28"/>
        </w:rPr>
      </w:pPr>
    </w:p>
    <w:p w:rsidR="00AF66E0" w:rsidRPr="00CB76AD" w:rsidRDefault="00AF66E0" w:rsidP="00AF66E0">
      <w:pPr>
        <w:rPr>
          <w:b/>
          <w:sz w:val="28"/>
          <w:szCs w:val="28"/>
        </w:rPr>
      </w:pPr>
    </w:p>
    <w:p w:rsidR="00AF66E0" w:rsidRPr="00CB76AD" w:rsidRDefault="00AF66E0" w:rsidP="00AF66E0">
      <w:pPr>
        <w:rPr>
          <w:b/>
          <w:sz w:val="28"/>
          <w:szCs w:val="28"/>
        </w:rPr>
      </w:pPr>
      <w:r w:rsidRPr="00CB76AD">
        <w:rPr>
          <w:noProof/>
        </w:rPr>
        <w:pict>
          <v:shape id="Picture 3" o:spid="_x0000_s1040" type="#_x0000_t75" alt="PWA logo April 2011" style="position:absolute;margin-left:15pt;margin-top:-7.5pt;width:74.25pt;height:111.35pt;z-index:-4;visibility:visible" wrapcoords="0 0 0 21241 21382 21241 21382 0 0 0">
            <v:imagedata r:id="rId14" o:title="PWA logo April 2011"/>
            <w10:wrap type="tight" side="right"/>
          </v:shape>
        </w:pict>
      </w:r>
      <w:r w:rsidRPr="00CB76AD">
        <w:rPr>
          <w:sz w:val="44"/>
          <w:szCs w:val="44"/>
        </w:rPr>
        <w:t xml:space="preserve">      </w:t>
      </w:r>
    </w:p>
    <w:p w:rsidR="00AF66E0" w:rsidRPr="00CB76AD" w:rsidRDefault="00AF66E0" w:rsidP="00AF66E0">
      <w:pPr>
        <w:rPr>
          <w:b/>
          <w:sz w:val="32"/>
          <w:szCs w:val="32"/>
        </w:rPr>
      </w:pPr>
    </w:p>
    <w:p w:rsidR="00AF66E0" w:rsidRPr="00CB76AD" w:rsidRDefault="00AF66E0" w:rsidP="00AF66E0">
      <w:pPr>
        <w:tabs>
          <w:tab w:val="left" w:pos="6105"/>
        </w:tabs>
      </w:pPr>
    </w:p>
    <w:p w:rsidR="00AF66E0" w:rsidRPr="00CB76AD" w:rsidRDefault="00AF66E0" w:rsidP="00AF66E0">
      <w:pPr>
        <w:tabs>
          <w:tab w:val="left" w:pos="6105"/>
        </w:tabs>
        <w:jc w:val="center"/>
        <w:outlineLvl w:val="0"/>
        <w:rPr>
          <w:b/>
          <w:color w:val="BC2D00"/>
          <w:sz w:val="36"/>
          <w:szCs w:val="36"/>
        </w:rPr>
      </w:pPr>
      <w:r w:rsidRPr="00CB76AD">
        <w:rPr>
          <w:b/>
          <w:color w:val="BC2D00"/>
          <w:sz w:val="36"/>
          <w:szCs w:val="36"/>
        </w:rPr>
        <w:t xml:space="preserve">Do you love Shollenberger Park?  </w:t>
      </w:r>
    </w:p>
    <w:p w:rsidR="00AF66E0" w:rsidRPr="00CB76AD" w:rsidRDefault="00AF66E0" w:rsidP="00AF66E0">
      <w:pPr>
        <w:tabs>
          <w:tab w:val="left" w:pos="6105"/>
        </w:tabs>
        <w:jc w:val="center"/>
        <w:rPr>
          <w:b/>
          <w:color w:val="BC2D00"/>
          <w:sz w:val="36"/>
          <w:szCs w:val="36"/>
        </w:rPr>
      </w:pPr>
      <w:r w:rsidRPr="00CB76AD">
        <w:rPr>
          <w:b/>
          <w:color w:val="BC2D00"/>
          <w:sz w:val="36"/>
          <w:szCs w:val="36"/>
        </w:rPr>
        <w:t>Do you love the Wetlands?</w:t>
      </w:r>
    </w:p>
    <w:p w:rsidR="00AF66E0" w:rsidRPr="00CB76AD" w:rsidRDefault="00AF66E0" w:rsidP="00AF66E0">
      <w:pPr>
        <w:tabs>
          <w:tab w:val="left" w:pos="6105"/>
        </w:tabs>
        <w:jc w:val="center"/>
        <w:rPr>
          <w:b/>
          <w:color w:val="BC2D00"/>
          <w:sz w:val="36"/>
          <w:szCs w:val="36"/>
        </w:rPr>
      </w:pPr>
    </w:p>
    <w:p w:rsidR="00AF66E0" w:rsidRPr="00CB76AD" w:rsidRDefault="00AF66E0" w:rsidP="00AF66E0">
      <w:pPr>
        <w:tabs>
          <w:tab w:val="left" w:pos="6105"/>
        </w:tabs>
        <w:jc w:val="center"/>
      </w:pPr>
    </w:p>
    <w:p w:rsidR="00AF66E0" w:rsidRPr="00CB76AD" w:rsidRDefault="00AF66E0" w:rsidP="00AF66E0">
      <w:pPr>
        <w:tabs>
          <w:tab w:val="left" w:pos="6105"/>
        </w:tabs>
        <w:jc w:val="center"/>
        <w:outlineLvl w:val="0"/>
        <w:rPr>
          <w:b/>
          <w:color w:val="BC2D00"/>
          <w:sz w:val="32"/>
          <w:szCs w:val="32"/>
        </w:rPr>
      </w:pPr>
      <w:r w:rsidRPr="00CB76AD">
        <w:rPr>
          <w:b/>
          <w:color w:val="BC2D00"/>
          <w:sz w:val="32"/>
          <w:szCs w:val="32"/>
        </w:rPr>
        <w:t>Become a Petaluma Wetlands Alliance DOCENT!</w:t>
      </w:r>
    </w:p>
    <w:p w:rsidR="00AF66E0" w:rsidRPr="00CB76AD" w:rsidRDefault="00AF66E0" w:rsidP="00AF66E0">
      <w:pPr>
        <w:tabs>
          <w:tab w:val="left" w:pos="6105"/>
        </w:tabs>
        <w:jc w:val="center"/>
        <w:rPr>
          <w:b/>
          <w:color w:val="BC2D00"/>
          <w:sz w:val="32"/>
          <w:szCs w:val="32"/>
        </w:rPr>
      </w:pPr>
    </w:p>
    <w:p w:rsidR="00AF66E0" w:rsidRPr="00CB76AD" w:rsidRDefault="00AF66E0" w:rsidP="00AF66E0">
      <w:pPr>
        <w:tabs>
          <w:tab w:val="left" w:pos="6105"/>
        </w:tabs>
        <w:jc w:val="center"/>
        <w:outlineLvl w:val="0"/>
        <w:rPr>
          <w:b/>
          <w:color w:val="BC2D00"/>
          <w:sz w:val="32"/>
          <w:szCs w:val="32"/>
        </w:rPr>
      </w:pPr>
      <w:r w:rsidRPr="00CB76AD">
        <w:rPr>
          <w:b/>
          <w:color w:val="BC2D00"/>
          <w:sz w:val="32"/>
          <w:szCs w:val="32"/>
        </w:rPr>
        <w:t>What do docents do?</w:t>
      </w:r>
    </w:p>
    <w:p w:rsidR="00AF66E0" w:rsidRPr="00CB76AD" w:rsidRDefault="00AF66E0" w:rsidP="00AF66E0">
      <w:pPr>
        <w:tabs>
          <w:tab w:val="left" w:pos="6105"/>
        </w:tabs>
      </w:pPr>
      <w:r w:rsidRPr="00CB76AD">
        <w:rPr>
          <w:noProof/>
        </w:rPr>
        <w:pict>
          <v:shapetype id="_x0000_t202" coordsize="21600,21600" o:spt="202" path="m,l,21600r21600,l21600,xe">
            <v:stroke joinstyle="miter"/>
            <v:path gradientshapeok="t" o:connecttype="rect"/>
          </v:shapetype>
          <v:shape id="_x0000_s1037" type="#_x0000_t202" style="position:absolute;margin-left:3in;margin-top:36.65pt;width:276.75pt;height:155.25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" filled="f" stroked="f">
            <v:textbox>
              <w:txbxContent>
                <w:p w:rsidR="00AF66E0" w:rsidRPr="003F678A" w:rsidRDefault="00AF66E0" w:rsidP="00AF66E0">
                  <w:pPr>
                    <w:pStyle w:val="ColorfulList-Accent1"/>
                    <w:numPr>
                      <w:ilvl w:val="0"/>
                      <w:numId w:val="2"/>
                    </w:numPr>
                    <w:tabs>
                      <w:tab w:val="left" w:pos="6105"/>
                    </w:tabs>
                    <w:rPr>
                      <w:rFonts w:ascii="Calibri" w:hAnsi="Calibri"/>
                      <w:b/>
                      <w:sz w:val="32"/>
                      <w:szCs w:val="32"/>
                    </w:rPr>
                  </w:pPr>
                  <w:r w:rsidRPr="003F678A">
                    <w:rPr>
                      <w:rFonts w:ascii="Calibri" w:hAnsi="Calibri"/>
                      <w:b/>
                      <w:sz w:val="32"/>
                      <w:szCs w:val="32"/>
                    </w:rPr>
                    <w:t>T</w:t>
                  </w:r>
                  <w:r>
                    <w:rPr>
                      <w:rFonts w:ascii="Calibri" w:hAnsi="Calibri"/>
                      <w:b/>
                      <w:sz w:val="32"/>
                      <w:szCs w:val="32"/>
                    </w:rPr>
                    <w:t>t</w:t>
                  </w:r>
                  <w:r w:rsidRPr="003F678A">
                    <w:rPr>
                      <w:rFonts w:ascii="Calibri" w:hAnsi="Calibri"/>
                      <w:b/>
                      <w:sz w:val="32"/>
                      <w:szCs w:val="32"/>
                    </w:rPr>
                    <w:t>each 3</w:t>
                  </w:r>
                  <w:r w:rsidRPr="003F678A">
                    <w:rPr>
                      <w:rFonts w:ascii="Calibri" w:hAnsi="Calibri"/>
                      <w:b/>
                      <w:sz w:val="32"/>
                      <w:szCs w:val="32"/>
                      <w:vertAlign w:val="superscript"/>
                    </w:rPr>
                    <w:t>rd</w:t>
                  </w:r>
                  <w:r w:rsidRPr="003F678A">
                    <w:rPr>
                      <w:rFonts w:ascii="Calibri" w:hAnsi="Calibri"/>
                      <w:b/>
                      <w:sz w:val="32"/>
                      <w:szCs w:val="32"/>
                    </w:rPr>
                    <w:t xml:space="preserve"> graders about wetlands biomes and habitats </w:t>
                  </w:r>
                </w:p>
                <w:p w:rsidR="00AF66E0" w:rsidRPr="003F678A" w:rsidRDefault="00AF66E0" w:rsidP="00AF66E0">
                  <w:pPr>
                    <w:pStyle w:val="ColorfulList-Accent1"/>
                    <w:numPr>
                      <w:ilvl w:val="0"/>
                      <w:numId w:val="2"/>
                    </w:numPr>
                    <w:tabs>
                      <w:tab w:val="left" w:pos="6105"/>
                    </w:tabs>
                    <w:rPr>
                      <w:rFonts w:ascii="Calibri" w:hAnsi="Calibri"/>
                      <w:b/>
                      <w:sz w:val="32"/>
                      <w:szCs w:val="32"/>
                    </w:rPr>
                  </w:pPr>
                  <w:r w:rsidRPr="003F678A">
                    <w:rPr>
                      <w:rFonts w:ascii="Calibri" w:hAnsi="Calibri"/>
                      <w:b/>
                      <w:sz w:val="32"/>
                      <w:szCs w:val="32"/>
                    </w:rPr>
                    <w:t>L</w:t>
                  </w:r>
                  <w:r>
                    <w:rPr>
                      <w:rFonts w:ascii="Calibri" w:hAnsi="Calibri"/>
                      <w:b/>
                      <w:sz w:val="32"/>
                      <w:szCs w:val="32"/>
                    </w:rPr>
                    <w:t>l</w:t>
                  </w:r>
                  <w:r w:rsidRPr="003F678A">
                    <w:rPr>
                      <w:rFonts w:ascii="Calibri" w:hAnsi="Calibri"/>
                      <w:b/>
                      <w:sz w:val="32"/>
                      <w:szCs w:val="32"/>
                    </w:rPr>
                    <w:t>ead bird walks</w:t>
                  </w:r>
                </w:p>
                <w:p w:rsidR="00AF66E0" w:rsidRPr="003F678A" w:rsidRDefault="00AF66E0" w:rsidP="00AF66E0">
                  <w:pPr>
                    <w:pStyle w:val="ColorfulList-Accent1"/>
                    <w:numPr>
                      <w:ilvl w:val="0"/>
                      <w:numId w:val="2"/>
                    </w:numPr>
                    <w:tabs>
                      <w:tab w:val="left" w:pos="6105"/>
                    </w:tabs>
                    <w:rPr>
                      <w:rFonts w:ascii="Calibri" w:hAnsi="Calibri"/>
                      <w:b/>
                      <w:sz w:val="32"/>
                      <w:szCs w:val="32"/>
                    </w:rPr>
                  </w:pPr>
                  <w:r w:rsidRPr="003F678A">
                    <w:rPr>
                      <w:rFonts w:ascii="Calibri" w:hAnsi="Calibri"/>
                      <w:b/>
                      <w:sz w:val="32"/>
                      <w:szCs w:val="32"/>
                    </w:rPr>
                    <w:t>R</w:t>
                  </w:r>
                  <w:r>
                    <w:rPr>
                      <w:rFonts w:ascii="Calibri" w:hAnsi="Calibri"/>
                      <w:b/>
                      <w:sz w:val="32"/>
                      <w:szCs w:val="32"/>
                    </w:rPr>
                    <w:t>r</w:t>
                  </w:r>
                  <w:r w:rsidRPr="003F678A">
                    <w:rPr>
                      <w:rFonts w:ascii="Calibri" w:hAnsi="Calibri"/>
                      <w:b/>
                      <w:sz w:val="32"/>
                      <w:szCs w:val="32"/>
                    </w:rPr>
                    <w:t>estore the habitats</w:t>
                  </w:r>
                </w:p>
                <w:p w:rsidR="00AF66E0" w:rsidRPr="003F678A" w:rsidRDefault="00AF66E0" w:rsidP="00AF66E0">
                  <w:pPr>
                    <w:pStyle w:val="ColorfulList-Accent1"/>
                    <w:numPr>
                      <w:ilvl w:val="0"/>
                      <w:numId w:val="2"/>
                    </w:numPr>
                    <w:tabs>
                      <w:tab w:val="left" w:pos="6105"/>
                    </w:tabs>
                    <w:rPr>
                      <w:rFonts w:ascii="Calibri" w:hAnsi="Calibri"/>
                      <w:b/>
                      <w:sz w:val="32"/>
                      <w:szCs w:val="32"/>
                    </w:rPr>
                  </w:pPr>
                  <w:r w:rsidRPr="003F678A">
                    <w:rPr>
                      <w:rFonts w:ascii="Calibri" w:hAnsi="Calibri"/>
                      <w:b/>
                      <w:sz w:val="32"/>
                      <w:szCs w:val="32"/>
                    </w:rPr>
                    <w:t>Conduct research on birds and other wetlands animals</w:t>
                  </w:r>
                </w:p>
                <w:p w:rsidR="00AF66E0" w:rsidRPr="003F678A" w:rsidRDefault="00AF66E0" w:rsidP="00AF66E0">
                  <w:pPr>
                    <w:pStyle w:val="ColorfulList-Accent1"/>
                    <w:numPr>
                      <w:ilvl w:val="0"/>
                      <w:numId w:val="2"/>
                    </w:numPr>
                    <w:tabs>
                      <w:tab w:val="left" w:pos="6105"/>
                    </w:tabs>
                    <w:rPr>
                      <w:rFonts w:ascii="Calibri" w:hAnsi="Calibri"/>
                      <w:b/>
                      <w:sz w:val="32"/>
                      <w:szCs w:val="32"/>
                    </w:rPr>
                  </w:pPr>
                  <w:r w:rsidRPr="003F678A">
                    <w:rPr>
                      <w:rFonts w:ascii="Calibri" w:hAnsi="Calibri"/>
                      <w:b/>
                      <w:sz w:val="32"/>
                      <w:szCs w:val="32"/>
                    </w:rPr>
                    <w:t>And much more!</w:t>
                  </w:r>
                </w:p>
                <w:p w:rsidR="00AF66E0" w:rsidRDefault="00AF66E0" w:rsidP="00AF66E0"/>
              </w:txbxContent>
            </v:textbox>
          </v:shape>
        </w:pict>
      </w: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rPr>
          <w:b/>
          <w:sz w:val="32"/>
          <w:szCs w:val="32"/>
        </w:rPr>
      </w:pPr>
      <w:r w:rsidRPr="00CB76AD">
        <w:rPr>
          <w:noProof/>
        </w:rPr>
        <w:pict>
          <v:shape id="Picture 19" o:spid="_x0000_s1039" type="#_x0000_t75" style="position:absolute;left:0;text-align:left;margin-left:38.25pt;margin-top:12.95pt;width:166.5pt;height:117pt;z-index:-3;visibility:visible" wrapcoords="0 0 0 21323 21405 21323 21405 0 0 0">
            <v:imagedata r:id="rId15" o:title=""/>
            <w10:wrap type="tight"/>
          </v:shape>
        </w:pict>
      </w: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rPr>
          <w:b/>
          <w:sz w:val="32"/>
          <w:szCs w:val="32"/>
        </w:rPr>
      </w:pPr>
    </w:p>
    <w:p w:rsidR="00AF66E0" w:rsidRPr="00CB76AD" w:rsidRDefault="00AF66E0" w:rsidP="00AF66E0">
      <w:pPr>
        <w:pStyle w:val="ColorfulList-Accent1"/>
        <w:tabs>
          <w:tab w:val="left" w:pos="6105"/>
        </w:tabs>
        <w:ind w:left="360"/>
      </w:pPr>
    </w:p>
    <w:p w:rsidR="00AF66E0" w:rsidRPr="00CB76AD" w:rsidRDefault="00AF66E0" w:rsidP="00AF66E0">
      <w:pPr>
        <w:tabs>
          <w:tab w:val="left" w:pos="6105"/>
        </w:tabs>
      </w:pPr>
    </w:p>
    <w:p w:rsidR="00AF66E0" w:rsidRPr="00CB76AD" w:rsidRDefault="00AF66E0" w:rsidP="00AF66E0">
      <w:pPr>
        <w:tabs>
          <w:tab w:val="left" w:pos="6105"/>
        </w:tabs>
        <w:jc w:val="center"/>
        <w:outlineLvl w:val="0"/>
        <w:rPr>
          <w:b/>
          <w:color w:val="BC2D00"/>
          <w:sz w:val="28"/>
          <w:szCs w:val="28"/>
        </w:rPr>
      </w:pPr>
      <w:r w:rsidRPr="00CB76AD">
        <w:rPr>
          <w:b/>
          <w:color w:val="BC2D00"/>
          <w:sz w:val="28"/>
          <w:szCs w:val="28"/>
        </w:rPr>
        <w:t>HOW CAN I BECOME A DOCENT?</w:t>
      </w:r>
    </w:p>
    <w:p w:rsidR="00AF66E0" w:rsidRPr="00CB76AD" w:rsidRDefault="00AF66E0" w:rsidP="00AF66E0">
      <w:pPr>
        <w:tabs>
          <w:tab w:val="left" w:pos="6105"/>
        </w:tabs>
      </w:pPr>
    </w:p>
    <w:p w:rsidR="00AF66E0" w:rsidRPr="00CB76AD" w:rsidRDefault="00AF66E0" w:rsidP="00AF66E0">
      <w:pPr>
        <w:tabs>
          <w:tab w:val="left" w:pos="6105"/>
        </w:tabs>
        <w:ind w:left="270"/>
        <w:jc w:val="both"/>
        <w:rPr>
          <w:b/>
          <w:sz w:val="28"/>
          <w:szCs w:val="28"/>
        </w:rPr>
      </w:pPr>
      <w:r w:rsidRPr="00CB76AD">
        <w:rPr>
          <w:b/>
          <w:sz w:val="28"/>
          <w:szCs w:val="28"/>
        </w:rPr>
        <w:t xml:space="preserve">Become a docent by participating in our training program and observing other docents. Training starts January 11, 2018, continuing for 7 consecutive Thursdays. </w:t>
      </w:r>
    </w:p>
    <w:p w:rsidR="00AF66E0" w:rsidRPr="00CB76AD" w:rsidRDefault="00AF66E0" w:rsidP="00AF66E0">
      <w:pPr>
        <w:tabs>
          <w:tab w:val="left" w:pos="6105"/>
        </w:tabs>
        <w:ind w:left="270"/>
        <w:jc w:val="both"/>
        <w:rPr>
          <w:b/>
          <w:sz w:val="28"/>
          <w:szCs w:val="28"/>
        </w:rPr>
      </w:pPr>
    </w:p>
    <w:p w:rsidR="00AF66E0" w:rsidRPr="00CB76AD" w:rsidRDefault="00AF66E0" w:rsidP="00AF66E0">
      <w:pPr>
        <w:tabs>
          <w:tab w:val="left" w:pos="6105"/>
        </w:tabs>
        <w:ind w:left="270"/>
        <w:jc w:val="both"/>
        <w:outlineLvl w:val="0"/>
        <w:rPr>
          <w:b/>
          <w:sz w:val="28"/>
          <w:szCs w:val="28"/>
        </w:rPr>
      </w:pPr>
      <w:r w:rsidRPr="00CB76AD">
        <w:rPr>
          <w:b/>
          <w:sz w:val="28"/>
          <w:szCs w:val="28"/>
        </w:rPr>
        <w:t>To sign up, go to:</w:t>
      </w:r>
    </w:p>
    <w:p w:rsidR="00AF66E0" w:rsidRPr="00CB76AD" w:rsidRDefault="00AF66E0" w:rsidP="00AF66E0">
      <w:pPr>
        <w:tabs>
          <w:tab w:val="left" w:pos="6105"/>
        </w:tabs>
        <w:ind w:left="270"/>
      </w:pPr>
    </w:p>
    <w:p w:rsidR="00AF66E0" w:rsidRPr="00CB76AD" w:rsidRDefault="00AF66E0" w:rsidP="00AF66E0">
      <w:pPr>
        <w:tabs>
          <w:tab w:val="left" w:pos="6105"/>
        </w:tabs>
        <w:ind w:left="270"/>
        <w:rPr>
          <w:sz w:val="28"/>
          <w:szCs w:val="28"/>
        </w:rPr>
      </w:pPr>
      <w:r w:rsidRPr="00CB76AD">
        <w:rPr>
          <w:noProof/>
        </w:rPr>
        <w:pict>
          <v:shape id="Picture 26" o:spid="_x0000_s1038" type="#_x0000_t75" style="position:absolute;left:0;text-align:left;margin-left:316.7pt;margin-top:6pt;width:181.3pt;height:132pt;z-index:-1;visibility:visible" wrapcoords="0 0 0 21355 21445 21355 21445 0 0 0">
            <v:imagedata r:id="rId16" o:title=""/>
            <w10:wrap type="tight"/>
          </v:shape>
        </w:pict>
      </w:r>
      <w:hyperlink r:id="rId17" w:history="1">
        <w:r w:rsidRPr="00CB76AD">
          <w:rPr>
            <w:rStyle w:val="Hyperlink"/>
            <w:sz w:val="28"/>
            <w:szCs w:val="28"/>
          </w:rPr>
          <w:t>http://petalumawetlands.org/docent-program/</w:t>
        </w:r>
      </w:hyperlink>
    </w:p>
    <w:p w:rsidR="00AF66E0" w:rsidRPr="00CB76AD" w:rsidRDefault="00AF66E0" w:rsidP="00AF66E0">
      <w:pPr>
        <w:tabs>
          <w:tab w:val="left" w:pos="6105"/>
        </w:tabs>
        <w:ind w:left="270"/>
        <w:rPr>
          <w:sz w:val="28"/>
          <w:szCs w:val="28"/>
        </w:rPr>
      </w:pPr>
    </w:p>
    <w:p w:rsidR="00AF66E0" w:rsidRPr="00CB76AD" w:rsidRDefault="00AF66E0" w:rsidP="00AF66E0">
      <w:pPr>
        <w:tabs>
          <w:tab w:val="left" w:pos="6105"/>
        </w:tabs>
        <w:ind w:left="270"/>
        <w:outlineLvl w:val="0"/>
        <w:rPr>
          <w:sz w:val="28"/>
          <w:szCs w:val="28"/>
        </w:rPr>
      </w:pPr>
      <w:r w:rsidRPr="00CB76AD">
        <w:rPr>
          <w:b/>
          <w:sz w:val="28"/>
          <w:szCs w:val="28"/>
        </w:rPr>
        <w:t>More info:  email</w:t>
      </w:r>
      <w:r w:rsidRPr="00CB76AD">
        <w:rPr>
          <w:sz w:val="28"/>
          <w:szCs w:val="28"/>
        </w:rPr>
        <w:t xml:space="preserve">: </w:t>
      </w:r>
      <w:hyperlink r:id="rId18" w:history="1">
        <w:r w:rsidRPr="00CB76AD">
          <w:rPr>
            <w:rStyle w:val="Hyperlink"/>
            <w:sz w:val="28"/>
            <w:szCs w:val="28"/>
          </w:rPr>
          <w:t>Akt1208@bellsouth.net</w:t>
        </w:r>
      </w:hyperlink>
    </w:p>
    <w:p w:rsidR="00AF66E0" w:rsidRPr="00CB76AD" w:rsidRDefault="00AF66E0" w:rsidP="00AF66E0">
      <w:pPr>
        <w:tabs>
          <w:tab w:val="left" w:pos="6105"/>
        </w:tabs>
        <w:ind w:left="270"/>
      </w:pPr>
    </w:p>
    <w:p w:rsidR="00AF66E0" w:rsidRPr="00CB76AD" w:rsidRDefault="00AF66E0" w:rsidP="00AF66E0">
      <w:pPr>
        <w:tabs>
          <w:tab w:val="left" w:pos="6105"/>
        </w:tabs>
        <w:ind w:left="270"/>
        <w:rPr>
          <w:sz w:val="28"/>
          <w:szCs w:val="28"/>
        </w:rPr>
      </w:pPr>
      <w:r w:rsidRPr="00CB76AD">
        <w:rPr>
          <w:b/>
          <w:sz w:val="28"/>
          <w:szCs w:val="28"/>
        </w:rPr>
        <w:t>or call:</w:t>
      </w:r>
      <w:r w:rsidRPr="00CB76AD">
        <w:rPr>
          <w:sz w:val="28"/>
          <w:szCs w:val="28"/>
        </w:rPr>
        <w:t xml:space="preserve"> 707-774-6586</w:t>
      </w:r>
    </w:p>
    <w:p w:rsidR="00AF66E0" w:rsidRPr="00CB76AD" w:rsidRDefault="00AF66E0" w:rsidP="00AF66E0">
      <w:pPr>
        <w:tabs>
          <w:tab w:val="left" w:pos="6105"/>
        </w:tabs>
        <w:ind w:left="270"/>
      </w:pPr>
      <w:r w:rsidRPr="00CB76AD">
        <w:t xml:space="preserve"> </w:t>
      </w:r>
    </w:p>
    <w:p w:rsidR="00AF66E0" w:rsidRPr="00CB76AD" w:rsidRDefault="00AF66E0" w:rsidP="00AF66E0">
      <w:pPr>
        <w:autoSpaceDE w:val="0"/>
        <w:autoSpaceDN w:val="0"/>
        <w:adjustRightInd w:val="0"/>
        <w:rPr>
          <w:rFonts w:cs="Calibri"/>
          <w:noProof/>
          <w:sz w:val="28"/>
          <w:szCs w:val="28"/>
        </w:rPr>
        <w:sectPr w:rsidR="00AF66E0" w:rsidRPr="00CB76AD" w:rsidSect="00AF66E0">
          <w:headerReference w:type="even" r:id="rId19"/>
          <w:headerReference w:type="default" r:id="rId20"/>
          <w:footerReference w:type="default" r:id="rId21"/>
          <w:footerReference w:type="first" r:id="rId22"/>
          <w:type w:val="continuous"/>
          <w:pgSz w:w="12240" w:h="15840"/>
          <w:pgMar w:top="720" w:right="720" w:bottom="720" w:left="720" w:header="720" w:footer="720" w:gutter="0"/>
          <w:cols w:space="720"/>
          <w:titlePg/>
          <w:docGrid w:linePitch="360"/>
        </w:sectPr>
      </w:pPr>
    </w:p>
    <w:p w:rsidR="00AF66E0" w:rsidRPr="00CB76AD" w:rsidRDefault="00AF66E0" w:rsidP="00AF66E0">
      <w:pPr>
        <w:rPr>
          <w:sz w:val="28"/>
          <w:szCs w:val="28"/>
        </w:rPr>
      </w:pPr>
    </w:p>
    <w:p w:rsidR="00AF66E0" w:rsidRPr="00CB76AD" w:rsidRDefault="00AF66E0" w:rsidP="00AF66E0">
      <w:pPr>
        <w:rPr>
          <w:sz w:val="28"/>
          <w:szCs w:val="28"/>
        </w:rPr>
      </w:pPr>
    </w:p>
    <w:p w:rsidR="00AF66E0" w:rsidRPr="00CB76AD" w:rsidRDefault="00AF66E0" w:rsidP="00AF66E0">
      <w:pPr>
        <w:spacing w:line="276" w:lineRule="auto"/>
        <w:ind w:left="360"/>
        <w:jc w:val="center"/>
        <w:rPr>
          <w:sz w:val="28"/>
          <w:szCs w:val="28"/>
        </w:rPr>
      </w:pPr>
      <w:r w:rsidRPr="00CB76AD">
        <w:rPr>
          <w:color w:val="000000"/>
          <w:sz w:val="28"/>
          <w:szCs w:val="28"/>
        </w:rPr>
        <w:lastRenderedPageBreak/>
        <w:pict>
          <v:shape id="_x0000_i1030" type="#_x0000_t75" style="width:300.6pt;height:75pt">
            <v:imagedata r:id="rId23" o:title="public-wetlands-header-2"/>
          </v:shape>
        </w:pict>
      </w:r>
    </w:p>
    <w:p w:rsidR="00AF66E0" w:rsidRPr="00CB76AD" w:rsidRDefault="00AF66E0" w:rsidP="00AF66E0">
      <w:pPr>
        <w:pStyle w:val="Default"/>
        <w:rPr>
          <w:sz w:val="28"/>
          <w:szCs w:val="28"/>
        </w:rPr>
      </w:pPr>
    </w:p>
    <w:p w:rsidR="00AF66E0" w:rsidRPr="00CB76AD" w:rsidRDefault="00AF66E0" w:rsidP="00AF66E0">
      <w:pPr>
        <w:jc w:val="center"/>
        <w:rPr>
          <w:sz w:val="28"/>
          <w:szCs w:val="28"/>
        </w:rPr>
      </w:pPr>
      <w:r w:rsidRPr="00CB76AD">
        <w:rPr>
          <w:b/>
          <w:sz w:val="32"/>
          <w:szCs w:val="32"/>
        </w:rPr>
        <w:pict>
          <v:shape id="_x0000_i1031" type="#_x0000_t75" style="width:4in;height:1in">
            <v:imagedata r:id="rId24" o:title="aboutus-openingCircle1"/>
          </v:shape>
        </w:pict>
      </w:r>
    </w:p>
    <w:p w:rsidR="00AF66E0" w:rsidRPr="00CB76AD" w:rsidRDefault="00AF66E0" w:rsidP="00AF66E0">
      <w:pPr>
        <w:rPr>
          <w:sz w:val="28"/>
          <w:szCs w:val="28"/>
        </w:rPr>
      </w:pPr>
    </w:p>
    <w:p w:rsidR="00AF66E0" w:rsidRPr="00CB76AD" w:rsidRDefault="00AF66E0" w:rsidP="00AF66E0">
      <w:pPr>
        <w:autoSpaceDE w:val="0"/>
        <w:autoSpaceDN w:val="0"/>
        <w:adjustRightInd w:val="0"/>
        <w:jc w:val="center"/>
        <w:outlineLvl w:val="0"/>
        <w:rPr>
          <w:rFonts w:cs="Calibri"/>
          <w:color w:val="000000"/>
          <w:sz w:val="22"/>
          <w:szCs w:val="22"/>
        </w:rPr>
      </w:pPr>
      <w:r w:rsidRPr="00CB76AD">
        <w:rPr>
          <w:rFonts w:cs="Calibri"/>
          <w:color w:val="000000"/>
          <w:sz w:val="28"/>
          <w:szCs w:val="28"/>
        </w:rPr>
        <w:t xml:space="preserve">PWA Board of Directors </w:t>
      </w:r>
    </w:p>
    <w:p w:rsidR="00AF66E0" w:rsidRPr="00CB76AD" w:rsidRDefault="00AF66E0" w:rsidP="00AF66E0">
      <w:pPr>
        <w:autoSpaceDE w:val="0"/>
        <w:autoSpaceDN w:val="0"/>
        <w:adjustRightInd w:val="0"/>
        <w:rPr>
          <w:rFonts w:cs="Calibri-Bold"/>
          <w:b/>
          <w:bCs/>
          <w:color w:val="000000"/>
          <w:sz w:val="22"/>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040"/>
      </w:tblGrid>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Al Hesla</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President</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Boyce Quinn</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Vice President</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Jerry Taylor</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Treasurer</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Susan Kraemer</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Secretary</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Anne Taylor</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Docent Development</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Open</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Publicity &amp; Marketing</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Helen Heal</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Program in the Schools</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John Shribbs</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Electronic Media</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Mary Edith Moore</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Restoration/Maintenance</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Nora Lee Pearl</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Historian/Librarian/Archivist</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Len Nelson</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Research</w:t>
            </w:r>
          </w:p>
        </w:tc>
      </w:tr>
      <w:tr w:rsidR="00AF66E0" w:rsidRPr="00CB76AD">
        <w:tc>
          <w:tcPr>
            <w:tcW w:w="423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Kathy Cherrstrom</w:t>
            </w:r>
          </w:p>
        </w:tc>
        <w:tc>
          <w:tcPr>
            <w:tcW w:w="5040" w:type="dxa"/>
            <w:tcBorders>
              <w:top w:val="single" w:sz="4" w:space="0" w:color="auto"/>
              <w:left w:val="single" w:sz="4" w:space="0" w:color="auto"/>
              <w:bottom w:val="single" w:sz="4" w:space="0" w:color="auto"/>
              <w:right w:val="single" w:sz="4" w:space="0" w:color="auto"/>
            </w:tcBorders>
          </w:tcPr>
          <w:p w:rsidR="00AF66E0" w:rsidRPr="00CB76AD" w:rsidRDefault="00AF66E0" w:rsidP="00AF66E0">
            <w:pPr>
              <w:jc w:val="center"/>
              <w:rPr>
                <w:rFonts w:cs="Calibri"/>
                <w:color w:val="000000"/>
                <w:sz w:val="22"/>
                <w:szCs w:val="22"/>
              </w:rPr>
            </w:pPr>
            <w:r w:rsidRPr="00CB76AD">
              <w:rPr>
                <w:rFonts w:cs="Calibri"/>
                <w:color w:val="000000"/>
                <w:sz w:val="22"/>
                <w:szCs w:val="22"/>
              </w:rPr>
              <w:t>Membership</w:t>
            </w:r>
          </w:p>
        </w:tc>
      </w:tr>
    </w:tbl>
    <w:p w:rsidR="00AF66E0" w:rsidRPr="00CB76AD" w:rsidRDefault="00AF66E0" w:rsidP="00AF66E0">
      <w:pPr>
        <w:jc w:val="both"/>
        <w:rPr>
          <w:b/>
          <w:sz w:val="32"/>
          <w:szCs w:val="32"/>
        </w:rPr>
      </w:pPr>
      <w:r w:rsidRPr="00CB76AD">
        <w:rPr>
          <w:b/>
          <w:noProof/>
          <w:sz w:val="32"/>
          <w:szCs w:val="32"/>
        </w:rPr>
        <w:pict>
          <v:shape id="Text Box 2" o:spid="_x0000_s1034" type="#_x0000_t202" style="position:absolute;left:0;text-align:left;margin-left:19.15pt;margin-top:26.7pt;width:495pt;height:288.3pt;z-index: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lhJQIAAEcEAAAOAAAAZHJzL2Uyb0RvYy54bWysU9uO2yAQfa/Uf0C8N3bcJJu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">
            <v:textbox style="mso-next-textbox:#Text Box 2">
              <w:txbxContent>
                <w:p w:rsidR="00AF66E0" w:rsidRPr="005D4A48" w:rsidRDefault="00AF66E0" w:rsidP="00AF66E0">
                  <w:pPr>
                    <w:jc w:val="center"/>
                    <w:rPr>
                      <w:b/>
                      <w:sz w:val="28"/>
                      <w:szCs w:val="28"/>
                    </w:rPr>
                  </w:pPr>
                  <w:r w:rsidRPr="005D4A48">
                    <w:rPr>
                      <w:b/>
                      <w:sz w:val="28"/>
                      <w:szCs w:val="28"/>
                    </w:rPr>
                    <w:t>Join Petaluma Wetlands Alliance – “Education and Stewardship”</w:t>
                  </w:r>
                </w:p>
                <w:p w:rsidR="00AF66E0" w:rsidRPr="00595CA7" w:rsidRDefault="00AF66E0" w:rsidP="00AF66E0">
                  <w:pPr>
                    <w:rPr>
                      <w:color w:val="000000"/>
                      <w:sz w:val="20"/>
                      <w:szCs w:val="20"/>
                    </w:rPr>
                  </w:pPr>
                  <w:r w:rsidRPr="00595CA7">
                    <w:rPr>
                      <w:sz w:val="20"/>
                      <w:szCs w:val="20"/>
                    </w:rPr>
                    <w:t>Please support our free 3</w:t>
                  </w:r>
                  <w:r w:rsidRPr="00595CA7">
                    <w:rPr>
                      <w:sz w:val="20"/>
                      <w:szCs w:val="20"/>
                      <w:vertAlign w:val="superscript"/>
                    </w:rPr>
                    <w:t>rd</w:t>
                  </w:r>
                  <w:r w:rsidRPr="00595CA7">
                    <w:rPr>
                      <w:sz w:val="20"/>
                      <w:szCs w:val="20"/>
                    </w:rPr>
                    <w:t xml:space="preserve"> grade education program for all schools in Petaluma, free public walks and presentations, monthly bird counts, bird research, and the preservation of Shollenberger Park and Allman Marsh.</w:t>
                  </w:r>
                </w:p>
                <w:p w:rsidR="00AF66E0" w:rsidRPr="00595CA7" w:rsidRDefault="00AF66E0" w:rsidP="00AF66E0">
                  <w:pPr>
                    <w:rPr>
                      <w:sz w:val="20"/>
                      <w:szCs w:val="20"/>
                    </w:rPr>
                  </w:pPr>
                </w:p>
                <w:p w:rsidR="00AF66E0" w:rsidRPr="00595CA7" w:rsidRDefault="00AF66E0" w:rsidP="00AF66E0">
                  <w:pPr>
                    <w:shd w:val="clear" w:color="auto" w:fill="FFFFFF"/>
                    <w:rPr>
                      <w:color w:val="000000"/>
                      <w:sz w:val="20"/>
                      <w:szCs w:val="20"/>
                    </w:rPr>
                  </w:pPr>
                  <w:r w:rsidRPr="00595CA7">
                    <w:rPr>
                      <w:color w:val="000000"/>
                      <w:sz w:val="20"/>
                      <w:szCs w:val="20"/>
                    </w:rPr>
                    <w:t>I would like to join PWA:</w:t>
                  </w:r>
                  <w:r w:rsidRPr="00595CA7">
                    <w:rPr>
                      <w:color w:val="000000"/>
                      <w:sz w:val="20"/>
                      <w:szCs w:val="20"/>
                    </w:rPr>
                    <w:br/>
                  </w:r>
                  <w:r w:rsidRPr="00595CA7">
                    <w:rPr>
                      <w:color w:val="000000"/>
                      <w:sz w:val="20"/>
                      <w:szCs w:val="20"/>
                    </w:rPr>
                    <w:br/>
                    <w:t xml:space="preserve"> ____$25 Individual</w:t>
                  </w:r>
                  <w:r>
                    <w:rPr>
                      <w:color w:val="000000"/>
                      <w:sz w:val="20"/>
                      <w:szCs w:val="20"/>
                    </w:rPr>
                    <w:t xml:space="preserve"> </w:t>
                  </w:r>
                  <w:r w:rsidRPr="00595CA7">
                    <w:rPr>
                      <w:color w:val="000000"/>
                      <w:sz w:val="20"/>
                      <w:szCs w:val="20"/>
                    </w:rPr>
                    <w:t xml:space="preserve"> _____$40 Family</w:t>
                  </w:r>
                  <w:r>
                    <w:rPr>
                      <w:color w:val="000000"/>
                      <w:sz w:val="20"/>
                      <w:szCs w:val="20"/>
                    </w:rPr>
                    <w:t xml:space="preserve">    </w:t>
                  </w:r>
                  <w:r w:rsidRPr="00595CA7">
                    <w:rPr>
                      <w:color w:val="000000"/>
                      <w:sz w:val="20"/>
                      <w:szCs w:val="20"/>
                    </w:rPr>
                    <w:t xml:space="preserve"> Donation: $______</w:t>
                  </w:r>
                </w:p>
                <w:p w:rsidR="00AF66E0" w:rsidRPr="00595CA7" w:rsidRDefault="00AF66E0" w:rsidP="00AF66E0">
                  <w:pPr>
                    <w:shd w:val="clear" w:color="auto" w:fill="FFFFFF"/>
                    <w:rPr>
                      <w:color w:val="000000"/>
                      <w:sz w:val="20"/>
                      <w:szCs w:val="20"/>
                    </w:rPr>
                  </w:pPr>
                  <w:r w:rsidRPr="00595CA7">
                    <w:rPr>
                      <w:color w:val="000000"/>
                      <w:sz w:val="20"/>
                      <w:szCs w:val="20"/>
                    </w:rPr>
                    <w:t> </w:t>
                  </w:r>
                </w:p>
                <w:p w:rsidR="00AF66E0" w:rsidRPr="00595CA7" w:rsidRDefault="00AF66E0" w:rsidP="00AF66E0">
                  <w:pPr>
                    <w:shd w:val="clear" w:color="auto" w:fill="FFFFFF"/>
                    <w:rPr>
                      <w:color w:val="000000"/>
                      <w:sz w:val="20"/>
                      <w:szCs w:val="20"/>
                    </w:rPr>
                  </w:pPr>
                  <w:r w:rsidRPr="00595CA7">
                    <w:rPr>
                      <w:color w:val="000000"/>
                      <w:sz w:val="20"/>
                      <w:szCs w:val="20"/>
                    </w:rPr>
                    <w:t xml:space="preserve">Make checks payable to: Petaluma Wetlands Alliance. </w:t>
                  </w:r>
                  <w:r w:rsidRPr="00595CA7">
                    <w:rPr>
                      <w:sz w:val="20"/>
                      <w:szCs w:val="20"/>
                    </w:rPr>
                    <w:t>Print this form and mail checks to</w:t>
                  </w:r>
                  <w:r w:rsidRPr="00595CA7">
                    <w:rPr>
                      <w:color w:val="000000"/>
                      <w:sz w:val="20"/>
                      <w:szCs w:val="20"/>
                    </w:rPr>
                    <w:t xml:space="preserve">: </w:t>
                  </w:r>
                </w:p>
                <w:p w:rsidR="00AF66E0" w:rsidRPr="00595CA7" w:rsidRDefault="00AF66E0" w:rsidP="00AF66E0">
                  <w:pPr>
                    <w:shd w:val="clear" w:color="auto" w:fill="FFFFFF"/>
                    <w:rPr>
                      <w:color w:val="000000"/>
                      <w:sz w:val="20"/>
                      <w:szCs w:val="20"/>
                    </w:rPr>
                  </w:pPr>
                  <w:r w:rsidRPr="00595CA7">
                    <w:rPr>
                      <w:color w:val="000000"/>
                      <w:sz w:val="20"/>
                      <w:szCs w:val="20"/>
                    </w:rPr>
                    <w:t>Petaluma Wetlands Alliance, P.O. Box 2182, Petaluma CA 94953-2182 </w:t>
                  </w:r>
                </w:p>
                <w:p w:rsidR="00AF66E0" w:rsidRPr="00595CA7" w:rsidRDefault="00AF66E0" w:rsidP="00AF66E0">
                  <w:pPr>
                    <w:shd w:val="clear" w:color="auto" w:fill="FFFFFF"/>
                    <w:rPr>
                      <w:color w:val="000000"/>
                      <w:sz w:val="20"/>
                      <w:szCs w:val="20"/>
                    </w:rPr>
                  </w:pPr>
                </w:p>
                <w:p w:rsidR="00AF66E0" w:rsidRPr="00595CA7" w:rsidRDefault="00AF66E0" w:rsidP="00AF66E0">
                  <w:pPr>
                    <w:shd w:val="clear" w:color="auto" w:fill="FFFFFF"/>
                    <w:rPr>
                      <w:color w:val="000000"/>
                      <w:sz w:val="20"/>
                      <w:szCs w:val="20"/>
                    </w:rPr>
                  </w:pPr>
                  <w:r w:rsidRPr="00595CA7">
                    <w:rPr>
                      <w:color w:val="000000"/>
                      <w:sz w:val="20"/>
                      <w:szCs w:val="20"/>
                    </w:rPr>
                    <w:t>Name: _______________________________________________________________________ </w:t>
                  </w:r>
                </w:p>
                <w:p w:rsidR="00AF66E0" w:rsidRPr="00595CA7" w:rsidRDefault="00AF66E0" w:rsidP="00AF66E0">
                  <w:pPr>
                    <w:shd w:val="clear" w:color="auto" w:fill="FFFFFF"/>
                    <w:rPr>
                      <w:color w:val="000000"/>
                      <w:sz w:val="20"/>
                      <w:szCs w:val="20"/>
                    </w:rPr>
                  </w:pPr>
                  <w:r w:rsidRPr="00595CA7">
                    <w:rPr>
                      <w:color w:val="000000"/>
                      <w:sz w:val="20"/>
                      <w:szCs w:val="20"/>
                    </w:rPr>
                    <w:t> </w:t>
                  </w:r>
                </w:p>
                <w:p w:rsidR="00AF66E0" w:rsidRPr="00595CA7" w:rsidRDefault="00AF66E0" w:rsidP="00AF66E0">
                  <w:pPr>
                    <w:shd w:val="clear" w:color="auto" w:fill="FFFFFF"/>
                    <w:rPr>
                      <w:color w:val="000000"/>
                      <w:sz w:val="20"/>
                      <w:szCs w:val="20"/>
                    </w:rPr>
                  </w:pPr>
                  <w:r w:rsidRPr="00595CA7">
                    <w:rPr>
                      <w:color w:val="000000"/>
                      <w:sz w:val="20"/>
                      <w:szCs w:val="20"/>
                    </w:rPr>
                    <w:t>Home Phone: _________________________ Cell Phone: ______________________________</w:t>
                  </w:r>
                </w:p>
                <w:p w:rsidR="00AF66E0" w:rsidRPr="00595CA7" w:rsidRDefault="00AF66E0" w:rsidP="00AF66E0">
                  <w:pPr>
                    <w:shd w:val="clear" w:color="auto" w:fill="FFFFFF"/>
                    <w:rPr>
                      <w:color w:val="000000"/>
                      <w:sz w:val="20"/>
                      <w:szCs w:val="20"/>
                    </w:rPr>
                  </w:pPr>
                  <w:r w:rsidRPr="00595CA7">
                    <w:rPr>
                      <w:color w:val="000000"/>
                      <w:sz w:val="20"/>
                      <w:szCs w:val="20"/>
                    </w:rPr>
                    <w:t> </w:t>
                  </w:r>
                </w:p>
                <w:p w:rsidR="00AF66E0" w:rsidRPr="00595CA7" w:rsidRDefault="00AF66E0" w:rsidP="00AF66E0">
                  <w:pPr>
                    <w:shd w:val="clear" w:color="auto" w:fill="FFFFFF"/>
                    <w:rPr>
                      <w:color w:val="000000"/>
                      <w:sz w:val="20"/>
                      <w:szCs w:val="20"/>
                    </w:rPr>
                  </w:pPr>
                  <w:r w:rsidRPr="00595CA7">
                    <w:rPr>
                      <w:color w:val="000000"/>
                      <w:sz w:val="20"/>
                      <w:szCs w:val="20"/>
                    </w:rPr>
                    <w:t>Address: _____________________________________________________________________</w:t>
                  </w:r>
                </w:p>
                <w:p w:rsidR="00AF66E0" w:rsidRPr="00595CA7" w:rsidRDefault="00AF66E0" w:rsidP="00AF66E0">
                  <w:pPr>
                    <w:shd w:val="clear" w:color="auto" w:fill="FFFFFF"/>
                    <w:rPr>
                      <w:color w:val="000000"/>
                      <w:sz w:val="20"/>
                      <w:szCs w:val="20"/>
                    </w:rPr>
                  </w:pPr>
                  <w:r w:rsidRPr="00595CA7">
                    <w:rPr>
                      <w:color w:val="000000"/>
                      <w:sz w:val="20"/>
                      <w:szCs w:val="20"/>
                    </w:rPr>
                    <w:t> </w:t>
                  </w:r>
                </w:p>
                <w:p w:rsidR="00AF66E0" w:rsidRPr="00595CA7" w:rsidRDefault="00AF66E0" w:rsidP="00AF66E0">
                  <w:pPr>
                    <w:shd w:val="clear" w:color="auto" w:fill="FFFFFF"/>
                    <w:rPr>
                      <w:color w:val="000000"/>
                      <w:sz w:val="20"/>
                      <w:szCs w:val="20"/>
                    </w:rPr>
                  </w:pPr>
                  <w:r w:rsidRPr="00595CA7">
                    <w:rPr>
                      <w:color w:val="000000"/>
                      <w:sz w:val="20"/>
                      <w:szCs w:val="20"/>
                    </w:rPr>
                    <w:t>City: _________________________________State: ___________ Zip: ___________________</w:t>
                  </w:r>
                </w:p>
                <w:p w:rsidR="00AF66E0" w:rsidRPr="00595CA7" w:rsidRDefault="00AF66E0" w:rsidP="00AF66E0">
                  <w:pPr>
                    <w:shd w:val="clear" w:color="auto" w:fill="FFFFFF"/>
                    <w:rPr>
                      <w:color w:val="000000"/>
                      <w:sz w:val="20"/>
                      <w:szCs w:val="20"/>
                    </w:rPr>
                  </w:pPr>
                  <w:r w:rsidRPr="00595CA7">
                    <w:rPr>
                      <w:color w:val="000000"/>
                      <w:sz w:val="20"/>
                      <w:szCs w:val="20"/>
                    </w:rPr>
                    <w:t> </w:t>
                  </w:r>
                </w:p>
                <w:p w:rsidR="00AF66E0" w:rsidRPr="00595CA7" w:rsidRDefault="00AF66E0" w:rsidP="00AF66E0">
                  <w:pPr>
                    <w:shd w:val="clear" w:color="auto" w:fill="FFFFFF"/>
                    <w:rPr>
                      <w:color w:val="000000"/>
                      <w:sz w:val="20"/>
                      <w:szCs w:val="20"/>
                    </w:rPr>
                  </w:pPr>
                  <w:r w:rsidRPr="00595CA7">
                    <w:rPr>
                      <w:color w:val="000000"/>
                      <w:sz w:val="20"/>
                      <w:szCs w:val="20"/>
                    </w:rPr>
                    <w:t>Email address: ________________________________________________________________</w:t>
                  </w:r>
                </w:p>
                <w:p w:rsidR="00AF66E0" w:rsidRPr="00595CA7" w:rsidRDefault="00AF66E0" w:rsidP="00AF66E0">
                  <w:pPr>
                    <w:shd w:val="clear" w:color="auto" w:fill="FFFFFF"/>
                    <w:rPr>
                      <w:color w:val="000000"/>
                      <w:sz w:val="20"/>
                      <w:szCs w:val="20"/>
                    </w:rPr>
                  </w:pPr>
                </w:p>
                <w:p w:rsidR="00AF66E0" w:rsidRPr="00595CA7" w:rsidRDefault="00AF66E0" w:rsidP="00AF66E0">
                  <w:pPr>
                    <w:shd w:val="clear" w:color="auto" w:fill="FFFFFF"/>
                    <w:rPr>
                      <w:strike/>
                      <w:color w:val="FF0000"/>
                      <w:sz w:val="20"/>
                      <w:szCs w:val="20"/>
                    </w:rPr>
                  </w:pPr>
                  <w:r w:rsidRPr="00595CA7">
                    <w:rPr>
                      <w:color w:val="000000"/>
                      <w:sz w:val="20"/>
                      <w:szCs w:val="20"/>
                    </w:rPr>
                    <w:t>Newsletters are sent via email.</w:t>
                  </w:r>
                </w:p>
                <w:p w:rsidR="00AF66E0" w:rsidRPr="004066D9" w:rsidRDefault="00AF66E0" w:rsidP="00AF66E0">
                  <w:r w:rsidRPr="00595CA7">
                    <w:rPr>
                      <w:sz w:val="20"/>
                      <w:szCs w:val="20"/>
                    </w:rPr>
                    <w:t>Petaluma Wetlands Alliance, Inc. is a 501(c)(3)</w:t>
                  </w:r>
                  <w:r>
                    <w:rPr>
                      <w:sz w:val="20"/>
                      <w:szCs w:val="20"/>
                    </w:rPr>
                    <w:t xml:space="preserve"> </w:t>
                  </w:r>
                  <w:r w:rsidRPr="00595CA7">
                    <w:rPr>
                      <w:sz w:val="20"/>
                      <w:szCs w:val="20"/>
                    </w:rPr>
                    <w:tab/>
                  </w:r>
                  <w:r w:rsidRPr="00595CA7">
                    <w:rPr>
                      <w:sz w:val="20"/>
                      <w:szCs w:val="20"/>
                    </w:rPr>
                    <w:tab/>
                  </w:r>
                  <w:r w:rsidRPr="00595CA7">
                    <w:rPr>
                      <w:sz w:val="20"/>
                      <w:szCs w:val="20"/>
                    </w:rPr>
                    <w:tab/>
                  </w:r>
                  <w:r>
                    <w:rPr>
                      <w:sz w:val="20"/>
                      <w:szCs w:val="20"/>
                    </w:rPr>
                    <w:t xml:space="preserve">      </w:t>
                  </w:r>
                  <w:r w:rsidRPr="00595CA7">
                    <w:rPr>
                      <w:sz w:val="20"/>
                      <w:szCs w:val="20"/>
                    </w:rPr>
                    <w:t xml:space="preserve"> Tax ID 81-1516247</w:t>
                  </w:r>
                  <w:r>
                    <w:rPr>
                      <w:color w:val="000000"/>
                    </w:rPr>
                    <w:t xml:space="preserve">     </w:t>
                  </w:r>
                </w:p>
                <w:p w:rsidR="00AF66E0" w:rsidRDefault="00AF66E0" w:rsidP="00AF66E0"/>
              </w:txbxContent>
            </v:textbox>
            <w10:wrap type="square" anchorx="margin"/>
          </v:shape>
        </w:pict>
      </w:r>
    </w:p>
    <w:sectPr w:rsidR="00AF66E0" w:rsidRPr="00CB76AD" w:rsidSect="00AF66E0">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6335" w:rsidRDefault="00806335" w:rsidP="00AF66E0">
      <w:r>
        <w:separator/>
      </w:r>
    </w:p>
  </w:endnote>
  <w:endnote w:type="continuationSeparator" w:id="0">
    <w:p w:rsidR="00806335" w:rsidRDefault="00806335" w:rsidP="00AF6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6E0" w:rsidRDefault="00AF66E0">
    <w:pPr>
      <w:pStyle w:val="Footer"/>
      <w:jc w:val="right"/>
    </w:pPr>
    <w:r>
      <w:fldChar w:fldCharType="begin"/>
    </w:r>
    <w:r>
      <w:instrText xml:space="preserve"> PAGE   \* MERGEFORMAT </w:instrText>
    </w:r>
    <w:r>
      <w:fldChar w:fldCharType="separate"/>
    </w:r>
    <w:r w:rsidR="00B615E2">
      <w:rPr>
        <w:noProof/>
      </w:rPr>
      <w:t>8</w:t>
    </w:r>
    <w:r>
      <w:fldChar w:fldCharType="end"/>
    </w:r>
  </w:p>
  <w:p w:rsidR="00AF66E0" w:rsidRDefault="00AF66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6E0" w:rsidRDefault="00AF66E0">
    <w:pPr>
      <w:pStyle w:val="Footer"/>
      <w:jc w:val="right"/>
    </w:pPr>
  </w:p>
  <w:p w:rsidR="00AF66E0" w:rsidRDefault="00AF6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6335" w:rsidRDefault="00806335" w:rsidP="00AF66E0">
      <w:r>
        <w:separator/>
      </w:r>
    </w:p>
  </w:footnote>
  <w:footnote w:type="continuationSeparator" w:id="0">
    <w:p w:rsidR="00806335" w:rsidRDefault="00806335" w:rsidP="00AF6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6E0" w:rsidRDefault="00AF66E0" w:rsidP="00AF66E0">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AF66E0" w:rsidRDefault="00AF66E0" w:rsidP="00AF66E0">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6E0" w:rsidRDefault="00AF66E0" w:rsidP="00AF66E0">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4pt;height:81.6pt" o:bullet="t">
        <v:imagedata r:id="rId1" o:title="logoBird"/>
      </v:shape>
    </w:pict>
  </w:numPicBullet>
  <w:abstractNum w:abstractNumId="0" w15:restartNumberingAfterBreak="0">
    <w:nsid w:val="FFFFFF1D"/>
    <w:multiLevelType w:val="multilevel"/>
    <w:tmpl w:val="61E871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3D94258"/>
    <w:multiLevelType w:val="hybridMultilevel"/>
    <w:tmpl w:val="B5DAD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197853"/>
    <w:multiLevelType w:val="hybridMultilevel"/>
    <w:tmpl w:val="A67ECC3E"/>
    <w:lvl w:ilvl="0" w:tplc="71E6F48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48513A"/>
    <w:multiLevelType w:val="multilevel"/>
    <w:tmpl w:val="B5DADC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comments="0" w:inkAnnotations="0"/>
  <w:doNotTrackMov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64A7"/>
    <w:rsid w:val="00806335"/>
    <w:rsid w:val="00AF66E0"/>
    <w:rsid w:val="00B6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3307308-5DE8-4387-8F8E-9AC75287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FF4DC4"/>
    <w:rPr>
      <w:color w:val="0000FF"/>
      <w:u w:val="single"/>
    </w:rPr>
  </w:style>
  <w:style w:type="paragraph" w:styleId="Header">
    <w:name w:val="header"/>
    <w:basedOn w:val="Normal"/>
    <w:link w:val="HeaderChar"/>
    <w:uiPriority w:val="99"/>
    <w:rsid w:val="00706344"/>
    <w:pPr>
      <w:tabs>
        <w:tab w:val="center" w:pos="4680"/>
        <w:tab w:val="right" w:pos="9360"/>
      </w:tabs>
    </w:pPr>
    <w:rPr>
      <w:lang w:val="x-none" w:eastAsia="x-none"/>
    </w:rPr>
  </w:style>
  <w:style w:type="character" w:customStyle="1" w:styleId="HeaderChar">
    <w:name w:val="Header Char"/>
    <w:link w:val="Header"/>
    <w:uiPriority w:val="99"/>
    <w:rsid w:val="00706344"/>
    <w:rPr>
      <w:sz w:val="24"/>
      <w:szCs w:val="24"/>
    </w:rPr>
  </w:style>
  <w:style w:type="character" w:styleId="PageNumber">
    <w:name w:val="page number"/>
    <w:rsid w:val="00706344"/>
  </w:style>
  <w:style w:type="paragraph" w:styleId="Footer">
    <w:name w:val="footer"/>
    <w:basedOn w:val="Normal"/>
    <w:link w:val="FooterChar"/>
    <w:uiPriority w:val="99"/>
    <w:rsid w:val="008B0AD2"/>
    <w:pPr>
      <w:tabs>
        <w:tab w:val="center" w:pos="4680"/>
        <w:tab w:val="right" w:pos="9360"/>
      </w:tabs>
    </w:pPr>
  </w:style>
  <w:style w:type="character" w:customStyle="1" w:styleId="FooterChar">
    <w:name w:val="Footer Char"/>
    <w:link w:val="Footer"/>
    <w:uiPriority w:val="99"/>
    <w:rsid w:val="008B0AD2"/>
    <w:rPr>
      <w:sz w:val="24"/>
      <w:szCs w:val="24"/>
    </w:rPr>
  </w:style>
  <w:style w:type="paragraph" w:customStyle="1" w:styleId="Default">
    <w:name w:val="Default"/>
    <w:rsid w:val="00C43E2E"/>
    <w:pPr>
      <w:autoSpaceDE w:val="0"/>
      <w:autoSpaceDN w:val="0"/>
      <w:adjustRightInd w:val="0"/>
    </w:pPr>
    <w:rPr>
      <w:color w:val="000000"/>
      <w:sz w:val="24"/>
      <w:szCs w:val="24"/>
    </w:rPr>
  </w:style>
  <w:style w:type="table" w:styleId="TableGrid">
    <w:name w:val="Table Grid"/>
    <w:basedOn w:val="TableNormal"/>
    <w:rsid w:val="005D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lorfulList-Accent1">
    <w:name w:val="Colorful List Accent 1"/>
    <w:basedOn w:val="Normal"/>
    <w:uiPriority w:val="34"/>
    <w:qFormat/>
    <w:rsid w:val="006F1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51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mailto:Akt1208@bellsouth.net"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petalumawetlands.org/docent-progra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etalumawetlands.org" TargetMode="External"/><Relationship Id="rId14" Type="http://schemas.openxmlformats.org/officeDocument/2006/relationships/image" Target="media/image8.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1616</Words>
  <Characters>9216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10811</CharactersWithSpaces>
  <SharedDoc>false</SharedDoc>
  <HLinks>
    <vt:vector size="66" baseType="variant">
      <vt:variant>
        <vt:i4>458809</vt:i4>
      </vt:variant>
      <vt:variant>
        <vt:i4>6</vt:i4>
      </vt:variant>
      <vt:variant>
        <vt:i4>0</vt:i4>
      </vt:variant>
      <vt:variant>
        <vt:i4>5</vt:i4>
      </vt:variant>
      <vt:variant>
        <vt:lpwstr>mailto:Akt1208@bellsouth.net</vt:lpwstr>
      </vt:variant>
      <vt:variant>
        <vt:lpwstr/>
      </vt:variant>
      <vt:variant>
        <vt:i4>2424858</vt:i4>
      </vt:variant>
      <vt:variant>
        <vt:i4>3</vt:i4>
      </vt:variant>
      <vt:variant>
        <vt:i4>0</vt:i4>
      </vt:variant>
      <vt:variant>
        <vt:i4>5</vt:i4>
      </vt:variant>
      <vt:variant>
        <vt:lpwstr>http://petalumawetlands.org/docent-program/</vt:lpwstr>
      </vt:variant>
      <vt:variant>
        <vt:lpwstr/>
      </vt:variant>
      <vt:variant>
        <vt:i4>5963868</vt:i4>
      </vt:variant>
      <vt:variant>
        <vt:i4>0</vt:i4>
      </vt:variant>
      <vt:variant>
        <vt:i4>0</vt:i4>
      </vt:variant>
      <vt:variant>
        <vt:i4>5</vt:i4>
      </vt:variant>
      <vt:variant>
        <vt:lpwstr>http://www.petalumawetlands.org/</vt:lpwstr>
      </vt:variant>
      <vt:variant>
        <vt:lpwstr/>
      </vt:variant>
      <vt:variant>
        <vt:i4>65572</vt:i4>
      </vt:variant>
      <vt:variant>
        <vt:i4>2050</vt:i4>
      </vt:variant>
      <vt:variant>
        <vt:i4>1025</vt:i4>
      </vt:variant>
      <vt:variant>
        <vt:i4>1</vt:i4>
      </vt:variant>
      <vt:variant>
        <vt:lpwstr>shorebirds1208cr2</vt:lpwstr>
      </vt:variant>
      <vt:variant>
        <vt:lpwstr/>
      </vt:variant>
      <vt:variant>
        <vt:i4>720911</vt:i4>
      </vt:variant>
      <vt:variant>
        <vt:i4>6527</vt:i4>
      </vt:variant>
      <vt:variant>
        <vt:i4>1026</vt:i4>
      </vt:variant>
      <vt:variant>
        <vt:i4>1</vt:i4>
      </vt:variant>
      <vt:variant>
        <vt:lpwstr>SEPLCrop</vt:lpwstr>
      </vt:variant>
      <vt:variant>
        <vt:lpwstr/>
      </vt:variant>
      <vt:variant>
        <vt:i4>6422616</vt:i4>
      </vt:variant>
      <vt:variant>
        <vt:i4>10737</vt:i4>
      </vt:variant>
      <vt:variant>
        <vt:i4>1027</vt:i4>
      </vt:variant>
      <vt:variant>
        <vt:i4>1</vt:i4>
      </vt:variant>
      <vt:variant>
        <vt:lpwstr>20170926_tipon</vt:lpwstr>
      </vt:variant>
      <vt:variant>
        <vt:lpwstr/>
      </vt:variant>
      <vt:variant>
        <vt:i4>852055</vt:i4>
      </vt:variant>
      <vt:variant>
        <vt:i4>11164</vt:i4>
      </vt:variant>
      <vt:variant>
        <vt:i4>1028</vt:i4>
      </vt:variant>
      <vt:variant>
        <vt:i4>1</vt:i4>
      </vt:variant>
      <vt:variant>
        <vt:lpwstr>20171018_starbird</vt:lpwstr>
      </vt:variant>
      <vt:variant>
        <vt:lpwstr/>
      </vt:variant>
      <vt:variant>
        <vt:i4>3342343</vt:i4>
      </vt:variant>
      <vt:variant>
        <vt:i4>11896</vt:i4>
      </vt:variant>
      <vt:variant>
        <vt:i4>1029</vt:i4>
      </vt:variant>
      <vt:variant>
        <vt:i4>1</vt:i4>
      </vt:variant>
      <vt:variant>
        <vt:lpwstr>IMG_0697</vt:lpwstr>
      </vt:variant>
      <vt:variant>
        <vt:lpwstr/>
      </vt:variant>
      <vt:variant>
        <vt:i4>1048579</vt:i4>
      </vt:variant>
      <vt:variant>
        <vt:i4>12486</vt:i4>
      </vt:variant>
      <vt:variant>
        <vt:i4>1031</vt:i4>
      </vt:variant>
      <vt:variant>
        <vt:i4>1</vt:i4>
      </vt:variant>
      <vt:variant>
        <vt:lpwstr>public-wetlands-header-2</vt:lpwstr>
      </vt:variant>
      <vt:variant>
        <vt:lpwstr/>
      </vt:variant>
      <vt:variant>
        <vt:i4>7536738</vt:i4>
      </vt:variant>
      <vt:variant>
        <vt:i4>12489</vt:i4>
      </vt:variant>
      <vt:variant>
        <vt:i4>1030</vt:i4>
      </vt:variant>
      <vt:variant>
        <vt:i4>1</vt:i4>
      </vt:variant>
      <vt:variant>
        <vt:lpwstr>aboutus-openingCircle1</vt:lpwstr>
      </vt:variant>
      <vt:variant>
        <vt:lpwstr/>
      </vt:variant>
      <vt:variant>
        <vt:i4>2818050</vt:i4>
      </vt:variant>
      <vt:variant>
        <vt:i4>-1</vt:i4>
      </vt:variant>
      <vt:variant>
        <vt:i4>1027</vt:i4>
      </vt:variant>
      <vt:variant>
        <vt:i4>1</vt:i4>
      </vt:variant>
      <vt:variant>
        <vt:lpwstr>PWA logo April 2011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L. Moore</dc:creator>
  <cp:keywords/>
  <cp:lastModifiedBy>John Shribbs</cp:lastModifiedBy>
  <cp:revision>2</cp:revision>
  <cp:lastPrinted>2017-10-19T20:45:00Z</cp:lastPrinted>
  <dcterms:created xsi:type="dcterms:W3CDTF">2018-01-16T22:30:00Z</dcterms:created>
  <dcterms:modified xsi:type="dcterms:W3CDTF">2018-01-16T22:30:00Z</dcterms:modified>
</cp:coreProperties>
</file>